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116"/>
      </w:tblGrid>
      <w:tr w:rsidR="00390ED4" w:rsidRPr="00390ED4" w14:paraId="092A3F1A" w14:textId="77777777" w:rsidTr="00B23700">
        <w:trPr>
          <w:jc w:val="center"/>
        </w:trPr>
        <w:tc>
          <w:tcPr>
            <w:tcW w:w="3652" w:type="dxa"/>
            <w:tcBorders>
              <w:top w:val="nil"/>
              <w:left w:val="nil"/>
              <w:bottom w:val="nil"/>
              <w:right w:val="nil"/>
              <w:tl2br w:val="nil"/>
              <w:tr2bl w:val="nil"/>
            </w:tcBorders>
            <w:tcMar>
              <w:top w:w="0" w:type="dxa"/>
              <w:left w:w="108" w:type="dxa"/>
              <w:bottom w:w="0" w:type="dxa"/>
              <w:right w:w="108" w:type="dxa"/>
            </w:tcMar>
          </w:tcPr>
          <w:p w14:paraId="7BED4DD3" w14:textId="77777777" w:rsidR="00BC5975" w:rsidRPr="00390ED4" w:rsidRDefault="00BC5975" w:rsidP="00B23700">
            <w:pPr>
              <w:spacing w:before="120"/>
              <w:jc w:val="center"/>
              <w:rPr>
                <w:sz w:val="26"/>
                <w:szCs w:val="26"/>
              </w:rPr>
            </w:pPr>
            <w:r w:rsidRPr="00390ED4">
              <w:rPr>
                <w:b/>
                <w:bCs/>
                <w:noProof/>
                <w:sz w:val="26"/>
                <w:szCs w:val="26"/>
                <w:lang w:eastAsia="zh-CN"/>
              </w:rPr>
              <mc:AlternateContent>
                <mc:Choice Requires="wps">
                  <w:drawing>
                    <wp:anchor distT="0" distB="0" distL="114300" distR="114300" simplePos="0" relativeHeight="251660288" behindDoc="0" locked="0" layoutInCell="1" allowOverlap="1" wp14:anchorId="481BEE29" wp14:editId="491F4683">
                      <wp:simplePos x="0" y="0"/>
                      <wp:positionH relativeFrom="column">
                        <wp:posOffset>754957</wp:posOffset>
                      </wp:positionH>
                      <wp:positionV relativeFrom="paragraph">
                        <wp:posOffset>325293</wp:posOffset>
                      </wp:positionV>
                      <wp:extent cx="623454" cy="6928"/>
                      <wp:effectExtent l="0" t="0" r="24765" b="31750"/>
                      <wp:wrapNone/>
                      <wp:docPr id="231812996" name="Straight Connector 2"/>
                      <wp:cNvGraphicFramePr/>
                      <a:graphic xmlns:a="http://schemas.openxmlformats.org/drawingml/2006/main">
                        <a:graphicData uri="http://schemas.microsoft.com/office/word/2010/wordprocessingShape">
                          <wps:wsp>
                            <wps:cNvCnPr/>
                            <wps:spPr>
                              <a:xfrm>
                                <a:off x="0" y="0"/>
                                <a:ext cx="623454" cy="69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CB33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5pt,25.6pt" to="108.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" strokecolor="black [3200]" strokeweight=".5pt">
                      <v:stroke joinstyle="miter"/>
                    </v:line>
                  </w:pict>
                </mc:Fallback>
              </mc:AlternateContent>
            </w:r>
            <w:r w:rsidRPr="00390ED4">
              <w:rPr>
                <w:b/>
                <w:bCs/>
                <w:sz w:val="26"/>
                <w:szCs w:val="26"/>
              </w:rPr>
              <w:t>BỘ XÂY</w:t>
            </w:r>
            <w:r w:rsidRPr="00390ED4">
              <w:rPr>
                <w:b/>
                <w:bCs/>
                <w:sz w:val="26"/>
                <w:szCs w:val="26"/>
                <w:lang w:val="vi-VN"/>
              </w:rPr>
              <w:t xml:space="preserve"> DỰNG</w:t>
            </w:r>
            <w:r w:rsidRPr="00390ED4">
              <w:rPr>
                <w:b/>
                <w:bCs/>
                <w:sz w:val="26"/>
                <w:szCs w:val="26"/>
                <w:lang w:val="vi-VN"/>
              </w:rPr>
              <w:br/>
            </w:r>
          </w:p>
        </w:tc>
        <w:tc>
          <w:tcPr>
            <w:tcW w:w="6116" w:type="dxa"/>
            <w:tcBorders>
              <w:top w:val="nil"/>
              <w:left w:val="nil"/>
              <w:bottom w:val="nil"/>
              <w:right w:val="nil"/>
              <w:tl2br w:val="nil"/>
              <w:tr2bl w:val="nil"/>
            </w:tcBorders>
            <w:tcMar>
              <w:top w:w="0" w:type="dxa"/>
              <w:left w:w="108" w:type="dxa"/>
              <w:bottom w:w="0" w:type="dxa"/>
              <w:right w:w="108" w:type="dxa"/>
            </w:tcMar>
          </w:tcPr>
          <w:p w14:paraId="59CF84E6" w14:textId="77777777" w:rsidR="00BC5975" w:rsidRPr="00390ED4" w:rsidRDefault="00BC5975" w:rsidP="00B23700">
            <w:pPr>
              <w:spacing w:before="120"/>
              <w:jc w:val="center"/>
              <w:rPr>
                <w:sz w:val="28"/>
                <w:szCs w:val="28"/>
              </w:rPr>
            </w:pPr>
            <w:r w:rsidRPr="00390ED4">
              <w:rPr>
                <w:b/>
                <w:bCs/>
                <w:noProof/>
                <w:lang w:eastAsia="zh-CN"/>
              </w:rPr>
              <mc:AlternateContent>
                <mc:Choice Requires="wps">
                  <w:drawing>
                    <wp:anchor distT="0" distB="0" distL="114300" distR="114300" simplePos="0" relativeHeight="251659264" behindDoc="0" locked="0" layoutInCell="1" allowOverlap="1" wp14:anchorId="0FFFD223" wp14:editId="1684596C">
                      <wp:simplePos x="0" y="0"/>
                      <wp:positionH relativeFrom="column">
                        <wp:posOffset>874395</wp:posOffset>
                      </wp:positionH>
                      <wp:positionV relativeFrom="paragraph">
                        <wp:posOffset>491663</wp:posOffset>
                      </wp:positionV>
                      <wp:extent cx="2008909" cy="0"/>
                      <wp:effectExtent l="0" t="0" r="0" b="0"/>
                      <wp:wrapNone/>
                      <wp:docPr id="824267679" name="Straight Connector 1"/>
                      <wp:cNvGraphicFramePr/>
                      <a:graphic xmlns:a="http://schemas.openxmlformats.org/drawingml/2006/main">
                        <a:graphicData uri="http://schemas.microsoft.com/office/word/2010/wordprocessingShape">
                          <wps:wsp>
                            <wps:cNvCnPr/>
                            <wps:spPr>
                              <a:xfrm>
                                <a:off x="0" y="0"/>
                                <a:ext cx="2008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BD80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5pt,38.7pt" to="227.0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" strokecolor="black [3200]" strokeweight=".5pt">
                      <v:stroke joinstyle="miter"/>
                    </v:line>
                  </w:pict>
                </mc:Fallback>
              </mc:AlternateContent>
            </w:r>
            <w:r w:rsidRPr="00390ED4">
              <w:rPr>
                <w:b/>
                <w:bCs/>
                <w:lang w:val="vi-VN"/>
              </w:rPr>
              <w:t>CỘNG HÒA XÃ HỘI CHỦ NGHĨA VIỆT NAM</w:t>
            </w:r>
            <w:r w:rsidRPr="00390ED4">
              <w:rPr>
                <w:b/>
                <w:bCs/>
                <w:sz w:val="28"/>
                <w:szCs w:val="28"/>
                <w:lang w:val="vi-VN"/>
              </w:rPr>
              <w:br/>
            </w:r>
            <w:r w:rsidRPr="00390ED4">
              <w:rPr>
                <w:b/>
                <w:bCs/>
                <w:sz w:val="26"/>
                <w:szCs w:val="26"/>
                <w:lang w:val="vi-VN"/>
              </w:rPr>
              <w:t>Độc lập - Tự do - Hạnh phúc</w:t>
            </w:r>
            <w:r w:rsidRPr="00390ED4">
              <w:rPr>
                <w:b/>
                <w:bCs/>
                <w:sz w:val="28"/>
                <w:szCs w:val="28"/>
                <w:lang w:val="vi-VN"/>
              </w:rPr>
              <w:t xml:space="preserve"> </w:t>
            </w:r>
            <w:r w:rsidRPr="00390ED4">
              <w:rPr>
                <w:b/>
                <w:bCs/>
                <w:sz w:val="28"/>
                <w:szCs w:val="28"/>
                <w:lang w:val="vi-VN"/>
              </w:rPr>
              <w:br/>
            </w:r>
          </w:p>
        </w:tc>
      </w:tr>
      <w:tr w:rsidR="00390ED4" w:rsidRPr="00390ED4" w14:paraId="636C2D8A" w14:textId="77777777" w:rsidTr="00B23700">
        <w:tblPrEx>
          <w:tblBorders>
            <w:top w:val="none" w:sz="0" w:space="0" w:color="auto"/>
            <w:bottom w:val="none" w:sz="0" w:space="0" w:color="auto"/>
            <w:insideH w:val="none" w:sz="0" w:space="0" w:color="auto"/>
            <w:insideV w:val="none" w:sz="0" w:space="0" w:color="auto"/>
          </w:tblBorders>
        </w:tblPrEx>
        <w:trPr>
          <w:trHeight w:val="538"/>
          <w:jc w:val="center"/>
        </w:trPr>
        <w:tc>
          <w:tcPr>
            <w:tcW w:w="3652" w:type="dxa"/>
            <w:tcBorders>
              <w:top w:val="nil"/>
              <w:left w:val="nil"/>
              <w:bottom w:val="nil"/>
              <w:right w:val="nil"/>
              <w:tl2br w:val="nil"/>
              <w:tr2bl w:val="nil"/>
            </w:tcBorders>
            <w:tcMar>
              <w:top w:w="0" w:type="dxa"/>
              <w:left w:w="108" w:type="dxa"/>
              <w:bottom w:w="0" w:type="dxa"/>
              <w:right w:w="108" w:type="dxa"/>
            </w:tcMar>
          </w:tcPr>
          <w:p w14:paraId="34C3903A" w14:textId="1D591443" w:rsidR="00BC5975" w:rsidRPr="00390ED4" w:rsidRDefault="00BC5975" w:rsidP="00B23700">
            <w:pPr>
              <w:spacing w:before="120"/>
              <w:jc w:val="center"/>
              <w:rPr>
                <w:sz w:val="26"/>
                <w:szCs w:val="26"/>
              </w:rPr>
            </w:pPr>
            <w:r w:rsidRPr="00390ED4">
              <w:rPr>
                <w:sz w:val="26"/>
                <w:szCs w:val="26"/>
                <w:lang w:val="vi-VN"/>
              </w:rPr>
              <w:t>Số:        /20</w:t>
            </w:r>
            <w:r w:rsidRPr="00390ED4">
              <w:rPr>
                <w:sz w:val="26"/>
                <w:szCs w:val="26"/>
              </w:rPr>
              <w:t>2</w:t>
            </w:r>
            <w:r w:rsidR="00581F6F" w:rsidRPr="00390ED4">
              <w:rPr>
                <w:sz w:val="26"/>
                <w:szCs w:val="26"/>
              </w:rPr>
              <w:t>6</w:t>
            </w:r>
            <w:r w:rsidRPr="00390ED4">
              <w:rPr>
                <w:sz w:val="26"/>
                <w:szCs w:val="26"/>
                <w:lang w:val="vi-VN"/>
              </w:rPr>
              <w:t>/</w:t>
            </w:r>
            <w:r w:rsidRPr="00390ED4">
              <w:rPr>
                <w:sz w:val="26"/>
                <w:szCs w:val="26"/>
              </w:rPr>
              <w:t>TT-BXD</w:t>
            </w:r>
          </w:p>
        </w:tc>
        <w:tc>
          <w:tcPr>
            <w:tcW w:w="6116" w:type="dxa"/>
            <w:tcBorders>
              <w:top w:val="nil"/>
              <w:left w:val="nil"/>
              <w:bottom w:val="nil"/>
              <w:right w:val="nil"/>
              <w:tl2br w:val="nil"/>
              <w:tr2bl w:val="nil"/>
            </w:tcBorders>
            <w:tcMar>
              <w:top w:w="0" w:type="dxa"/>
              <w:left w:w="108" w:type="dxa"/>
              <w:bottom w:w="0" w:type="dxa"/>
              <w:right w:w="108" w:type="dxa"/>
            </w:tcMar>
          </w:tcPr>
          <w:p w14:paraId="4D80DB5C" w14:textId="601DC204" w:rsidR="00BC5975" w:rsidRPr="00390ED4" w:rsidRDefault="00BC5975" w:rsidP="00B23700">
            <w:pPr>
              <w:spacing w:before="120"/>
              <w:jc w:val="center"/>
              <w:rPr>
                <w:sz w:val="28"/>
                <w:szCs w:val="28"/>
              </w:rPr>
            </w:pPr>
            <w:r w:rsidRPr="00390ED4">
              <w:rPr>
                <w:i/>
                <w:iCs/>
                <w:sz w:val="28"/>
                <w:szCs w:val="28"/>
              </w:rPr>
              <w:t xml:space="preserve">                  Hà Nội</w:t>
            </w:r>
            <w:r w:rsidRPr="00390ED4">
              <w:rPr>
                <w:i/>
                <w:iCs/>
                <w:sz w:val="28"/>
                <w:szCs w:val="28"/>
                <w:lang w:val="vi-VN"/>
              </w:rPr>
              <w:t xml:space="preserve">, ngày      tháng      năm </w:t>
            </w:r>
            <w:r w:rsidRPr="00390ED4">
              <w:rPr>
                <w:i/>
                <w:iCs/>
                <w:sz w:val="28"/>
                <w:szCs w:val="28"/>
              </w:rPr>
              <w:t>202</w:t>
            </w:r>
            <w:r w:rsidR="00581F6F" w:rsidRPr="00390ED4">
              <w:rPr>
                <w:i/>
                <w:iCs/>
                <w:sz w:val="28"/>
                <w:szCs w:val="28"/>
              </w:rPr>
              <w:t>6</w:t>
            </w:r>
          </w:p>
        </w:tc>
      </w:tr>
    </w:tbl>
    <w:p w14:paraId="0DD926C4" w14:textId="20B1E92F" w:rsidR="003E67C0" w:rsidRPr="00390ED4" w:rsidRDefault="003E67C0" w:rsidP="00390ED4">
      <w:pPr>
        <w:spacing w:before="120"/>
        <w:rPr>
          <w:b/>
          <w:bCs/>
          <w:sz w:val="28"/>
          <w:szCs w:val="28"/>
        </w:rPr>
      </w:pPr>
    </w:p>
    <w:tbl>
      <w:tblPr>
        <w:tblStyle w:val="LiBang"/>
        <w:tblW w:w="0" w:type="auto"/>
        <w:tblLook w:val="04A0" w:firstRow="1" w:lastRow="0" w:firstColumn="1" w:lastColumn="0" w:noHBand="0" w:noVBand="1"/>
      </w:tblPr>
      <w:tblGrid>
        <w:gridCol w:w="1838"/>
      </w:tblGrid>
      <w:tr w:rsidR="00390ED4" w:rsidRPr="00390ED4" w14:paraId="2271FF56" w14:textId="77777777" w:rsidTr="00390ED4">
        <w:tc>
          <w:tcPr>
            <w:tcW w:w="1838" w:type="dxa"/>
          </w:tcPr>
          <w:p w14:paraId="0ED9E439" w14:textId="29A9713D" w:rsidR="00390ED4" w:rsidRPr="00390ED4" w:rsidRDefault="00390ED4" w:rsidP="00390ED4">
            <w:pPr>
              <w:spacing w:before="120"/>
              <w:rPr>
                <w:b/>
                <w:bCs/>
                <w:sz w:val="28"/>
                <w:szCs w:val="28"/>
              </w:rPr>
            </w:pPr>
            <w:r w:rsidRPr="00390ED4">
              <w:rPr>
                <w:b/>
                <w:bCs/>
                <w:sz w:val="28"/>
                <w:szCs w:val="28"/>
              </w:rPr>
              <w:t>Dự Thảo ngày 7.5/2026</w:t>
            </w:r>
          </w:p>
          <w:p w14:paraId="6EED58BB" w14:textId="77777777" w:rsidR="00390ED4" w:rsidRPr="00390ED4" w:rsidRDefault="00390ED4" w:rsidP="00390ED4">
            <w:pPr>
              <w:spacing w:before="120"/>
              <w:rPr>
                <w:b/>
                <w:bCs/>
                <w:sz w:val="28"/>
                <w:szCs w:val="28"/>
              </w:rPr>
            </w:pPr>
          </w:p>
        </w:tc>
      </w:tr>
    </w:tbl>
    <w:p w14:paraId="5284E250" w14:textId="77777777" w:rsidR="00390ED4" w:rsidRPr="00390ED4" w:rsidRDefault="00390ED4" w:rsidP="00390ED4">
      <w:pPr>
        <w:spacing w:before="120"/>
        <w:rPr>
          <w:b/>
          <w:bCs/>
          <w:sz w:val="28"/>
          <w:szCs w:val="28"/>
        </w:rPr>
      </w:pPr>
    </w:p>
    <w:p w14:paraId="5EB0E194" w14:textId="77777777" w:rsidR="003E67C0" w:rsidRPr="00390ED4" w:rsidRDefault="003E67C0" w:rsidP="009015C3">
      <w:pPr>
        <w:adjustRightInd w:val="0"/>
        <w:snapToGrid w:val="0"/>
        <w:spacing w:before="120" w:line="288" w:lineRule="auto"/>
        <w:jc w:val="center"/>
        <w:rPr>
          <w:sz w:val="28"/>
          <w:szCs w:val="28"/>
        </w:rPr>
      </w:pPr>
      <w:bookmarkStart w:id="0" w:name="loai_1"/>
      <w:r w:rsidRPr="00390ED4">
        <w:rPr>
          <w:b/>
          <w:bCs/>
          <w:sz w:val="28"/>
          <w:szCs w:val="28"/>
        </w:rPr>
        <w:t>THÔNG TƯ</w:t>
      </w:r>
      <w:bookmarkEnd w:id="0"/>
    </w:p>
    <w:p w14:paraId="4960E87E" w14:textId="77777777" w:rsidR="00390ED4" w:rsidRPr="00350302" w:rsidRDefault="00390ED4" w:rsidP="00390ED4">
      <w:pPr>
        <w:adjustRightInd w:val="0"/>
        <w:snapToGrid w:val="0"/>
        <w:spacing w:before="120" w:line="288" w:lineRule="auto"/>
        <w:ind w:firstLine="567"/>
        <w:jc w:val="center"/>
        <w:rPr>
          <w:b/>
          <w:color w:val="000000" w:themeColor="text1"/>
          <w:spacing w:val="-5"/>
          <w:sz w:val="28"/>
        </w:rPr>
      </w:pPr>
      <w:bookmarkStart w:id="1" w:name="_Hlk216885441"/>
      <w:bookmarkStart w:id="2" w:name="_Hlk216861427"/>
      <w:bookmarkStart w:id="3" w:name="_Hlk223100093"/>
      <w:r w:rsidRPr="00350302">
        <w:rPr>
          <w:b/>
          <w:color w:val="000000" w:themeColor="text1"/>
          <w:spacing w:val="-5"/>
          <w:sz w:val="28"/>
        </w:rPr>
        <w:t xml:space="preserve">Quy định việc xác định chi phí trực tiếp, </w:t>
      </w:r>
      <w:r w:rsidRPr="00E16D03">
        <w:rPr>
          <w:b/>
          <w:color w:val="000000" w:themeColor="text1"/>
          <w:spacing w:val="-5"/>
          <w:sz w:val="28"/>
        </w:rPr>
        <w:t xml:space="preserve">tiêu chí phân bổ chi phí gián tiếp, dùng chung liên quan đến việc khai thác tài sản kết cấu hạ tầng hàng không </w:t>
      </w:r>
      <w:r w:rsidRPr="00350302">
        <w:rPr>
          <w:b/>
          <w:color w:val="000000" w:themeColor="text1"/>
          <w:spacing w:val="-5"/>
          <w:sz w:val="28"/>
        </w:rPr>
        <w:t>do nhà nước đầu tư, quản lý</w:t>
      </w:r>
      <w:bookmarkEnd w:id="1"/>
      <w:bookmarkEnd w:id="2"/>
    </w:p>
    <w:bookmarkEnd w:id="3"/>
    <w:p w14:paraId="1102D4A1" w14:textId="77777777" w:rsidR="00581F6F" w:rsidRPr="00390ED4" w:rsidRDefault="00581F6F" w:rsidP="009015C3">
      <w:pPr>
        <w:adjustRightInd w:val="0"/>
        <w:snapToGrid w:val="0"/>
        <w:spacing w:before="120" w:line="288" w:lineRule="auto"/>
        <w:ind w:firstLine="567"/>
        <w:jc w:val="both"/>
        <w:rPr>
          <w:i/>
          <w:iCs/>
          <w:sz w:val="28"/>
          <w:szCs w:val="28"/>
        </w:rPr>
      </w:pPr>
    </w:p>
    <w:p w14:paraId="5E27516E" w14:textId="2542CAE5" w:rsidR="00505098" w:rsidRPr="00390ED4" w:rsidRDefault="00505098" w:rsidP="009015C3">
      <w:pPr>
        <w:adjustRightInd w:val="0"/>
        <w:snapToGrid w:val="0"/>
        <w:spacing w:before="120" w:line="288" w:lineRule="auto"/>
        <w:ind w:firstLine="567"/>
        <w:jc w:val="both"/>
        <w:rPr>
          <w:i/>
          <w:iCs/>
          <w:sz w:val="28"/>
          <w:szCs w:val="28"/>
          <w:lang w:val="vi-VN"/>
        </w:rPr>
      </w:pPr>
      <w:r w:rsidRPr="00390ED4">
        <w:rPr>
          <w:i/>
          <w:iCs/>
          <w:sz w:val="28"/>
          <w:szCs w:val="28"/>
          <w:lang w:val="vi-VN"/>
        </w:rPr>
        <w:t xml:space="preserve">Căn cứ Luật Hàng không dân dụng Việt Nam ngày </w:t>
      </w:r>
      <w:r w:rsidR="004F1FD0" w:rsidRPr="00390ED4">
        <w:rPr>
          <w:i/>
          <w:iCs/>
          <w:sz w:val="28"/>
          <w:szCs w:val="28"/>
        </w:rPr>
        <w:t>10</w:t>
      </w:r>
      <w:r w:rsidRPr="00390ED4">
        <w:rPr>
          <w:i/>
          <w:iCs/>
          <w:sz w:val="28"/>
          <w:szCs w:val="28"/>
          <w:lang w:val="vi-VN"/>
        </w:rPr>
        <w:t xml:space="preserve"> tháng </w:t>
      </w:r>
      <w:r w:rsidR="004F1FD0" w:rsidRPr="00390ED4">
        <w:rPr>
          <w:i/>
          <w:iCs/>
          <w:sz w:val="28"/>
          <w:szCs w:val="28"/>
        </w:rPr>
        <w:t xml:space="preserve">12 </w:t>
      </w:r>
      <w:r w:rsidRPr="00390ED4">
        <w:rPr>
          <w:i/>
          <w:iCs/>
          <w:sz w:val="28"/>
          <w:szCs w:val="28"/>
          <w:lang w:val="vi-VN"/>
        </w:rPr>
        <w:t>năm 20</w:t>
      </w:r>
      <w:r w:rsidR="004F1FD0" w:rsidRPr="00390ED4">
        <w:rPr>
          <w:i/>
          <w:iCs/>
          <w:sz w:val="28"/>
          <w:szCs w:val="28"/>
        </w:rPr>
        <w:t>25</w:t>
      </w:r>
      <w:r w:rsidRPr="00390ED4">
        <w:rPr>
          <w:i/>
          <w:iCs/>
          <w:sz w:val="28"/>
          <w:szCs w:val="28"/>
          <w:lang w:val="vi-VN"/>
        </w:rPr>
        <w:t>;</w:t>
      </w:r>
    </w:p>
    <w:p w14:paraId="7D6303FA" w14:textId="73A3A63B" w:rsidR="00B95DBA" w:rsidRPr="00390ED4" w:rsidRDefault="00FB2400" w:rsidP="009015C3">
      <w:pPr>
        <w:adjustRightInd w:val="0"/>
        <w:snapToGrid w:val="0"/>
        <w:spacing w:before="120" w:line="288" w:lineRule="auto"/>
        <w:ind w:firstLine="567"/>
        <w:jc w:val="both"/>
        <w:rPr>
          <w:i/>
          <w:iCs/>
          <w:sz w:val="28"/>
          <w:szCs w:val="28"/>
          <w:lang w:val="vi-VN"/>
        </w:rPr>
      </w:pPr>
      <w:r w:rsidRPr="00390ED4">
        <w:rPr>
          <w:i/>
          <w:iCs/>
          <w:sz w:val="28"/>
          <w:szCs w:val="28"/>
          <w:lang w:val="vi-VN"/>
        </w:rPr>
        <w:t>Căn cứ Nghị định số ……/2026/NĐ-CP ngày  tháng  năm 2026 của Chính phủ về quản lý, khai thác cảng hàng không và bãi cất, hạ cánh;</w:t>
      </w:r>
      <w:r w:rsidR="00B95DBA" w:rsidRPr="00390ED4">
        <w:rPr>
          <w:i/>
          <w:iCs/>
          <w:sz w:val="28"/>
          <w:szCs w:val="28"/>
          <w:lang w:val="vi-VN"/>
        </w:rPr>
        <w:t xml:space="preserve"> </w:t>
      </w:r>
    </w:p>
    <w:p w14:paraId="4620B0B2" w14:textId="34A3E9F3" w:rsidR="00B95DBA" w:rsidRPr="00390ED4" w:rsidRDefault="00B95DBA" w:rsidP="00581F6F">
      <w:pPr>
        <w:adjustRightInd w:val="0"/>
        <w:snapToGrid w:val="0"/>
        <w:spacing w:before="120" w:line="288" w:lineRule="auto"/>
        <w:ind w:firstLine="567"/>
        <w:jc w:val="both"/>
        <w:rPr>
          <w:i/>
          <w:iCs/>
          <w:sz w:val="28"/>
          <w:szCs w:val="28"/>
          <w:lang w:val="vi-VN"/>
        </w:rPr>
      </w:pPr>
      <w:bookmarkStart w:id="4" w:name="_Hlk192495457"/>
      <w:r w:rsidRPr="00390ED4">
        <w:rPr>
          <w:i/>
          <w:iCs/>
          <w:sz w:val="28"/>
          <w:szCs w:val="28"/>
          <w:lang w:val="vi-VN"/>
        </w:rPr>
        <w:t>Căn cứ Nghị định số 33/2025/NĐ-CP ngày 25 tháng 2 năm 2025 của Chính phủ quy định chức năng nhiệm vụ, quyền hạn và cơ cấu tổ chức của Bộ Xây dựng;</w:t>
      </w:r>
      <w:bookmarkEnd w:id="4"/>
    </w:p>
    <w:p w14:paraId="6D8468C1" w14:textId="0DB5A1DA" w:rsidR="00505098" w:rsidRPr="00390ED4" w:rsidRDefault="00505098" w:rsidP="009015C3">
      <w:pPr>
        <w:adjustRightInd w:val="0"/>
        <w:snapToGrid w:val="0"/>
        <w:spacing w:before="120" w:line="288" w:lineRule="auto"/>
        <w:ind w:firstLine="567"/>
        <w:jc w:val="both"/>
        <w:rPr>
          <w:i/>
          <w:iCs/>
          <w:sz w:val="28"/>
          <w:szCs w:val="28"/>
          <w:lang w:val="vi-VN"/>
        </w:rPr>
      </w:pPr>
      <w:r w:rsidRPr="00390ED4">
        <w:rPr>
          <w:i/>
          <w:iCs/>
          <w:sz w:val="28"/>
          <w:szCs w:val="28"/>
          <w:lang w:val="vi-VN"/>
        </w:rPr>
        <w:t>Căn cứ Nghị định số</w:t>
      </w:r>
      <w:r w:rsidR="00F15076" w:rsidRPr="00390ED4">
        <w:rPr>
          <w:i/>
          <w:iCs/>
          <w:sz w:val="28"/>
          <w:szCs w:val="28"/>
          <w:lang w:val="vi-VN"/>
        </w:rPr>
        <w:t xml:space="preserve"> 287</w:t>
      </w:r>
      <w:r w:rsidRPr="00390ED4">
        <w:rPr>
          <w:i/>
          <w:iCs/>
          <w:sz w:val="28"/>
          <w:szCs w:val="28"/>
          <w:lang w:val="vi-VN"/>
        </w:rPr>
        <w:t>/2025/NĐ-CP</w:t>
      </w:r>
      <w:r w:rsidR="00F15076" w:rsidRPr="00390ED4">
        <w:rPr>
          <w:i/>
          <w:iCs/>
          <w:sz w:val="28"/>
          <w:szCs w:val="28"/>
          <w:lang w:val="vi-VN"/>
        </w:rPr>
        <w:t xml:space="preserve"> ngày 05 tháng 11 năm 2025</w:t>
      </w:r>
      <w:r w:rsidRPr="00390ED4">
        <w:rPr>
          <w:i/>
          <w:iCs/>
          <w:sz w:val="28"/>
          <w:szCs w:val="28"/>
          <w:lang w:val="vi-VN"/>
        </w:rPr>
        <w:t xml:space="preserve"> của Chính phủ quy định việc quản lý, sử dụng và khai thác tài sản kết cấu hạ tầng hàng không;</w:t>
      </w:r>
    </w:p>
    <w:p w14:paraId="382FA826" w14:textId="7F9273F0" w:rsidR="00505098" w:rsidRPr="00390ED4" w:rsidRDefault="00505098" w:rsidP="009015C3">
      <w:pPr>
        <w:adjustRightInd w:val="0"/>
        <w:snapToGrid w:val="0"/>
        <w:spacing w:before="120" w:line="288" w:lineRule="auto"/>
        <w:ind w:firstLine="567"/>
        <w:jc w:val="both"/>
        <w:rPr>
          <w:sz w:val="28"/>
          <w:szCs w:val="28"/>
          <w:lang w:val="vi-VN"/>
        </w:rPr>
      </w:pPr>
      <w:r w:rsidRPr="00390ED4">
        <w:rPr>
          <w:i/>
          <w:iCs/>
          <w:sz w:val="28"/>
          <w:szCs w:val="28"/>
          <w:lang w:val="vi-VN"/>
        </w:rPr>
        <w:t xml:space="preserve">Theo đề nghị của </w:t>
      </w:r>
      <w:r w:rsidR="00581F6F" w:rsidRPr="00390ED4">
        <w:rPr>
          <w:i/>
          <w:iCs/>
          <w:sz w:val="28"/>
          <w:szCs w:val="28"/>
          <w:lang w:val="vi-VN"/>
        </w:rPr>
        <w:t>Vụ</w:t>
      </w:r>
      <w:r w:rsidRPr="00390ED4">
        <w:rPr>
          <w:i/>
          <w:iCs/>
          <w:sz w:val="28"/>
          <w:szCs w:val="28"/>
          <w:lang w:val="vi-VN"/>
        </w:rPr>
        <w:t xml:space="preserve"> trưởng </w:t>
      </w:r>
      <w:r w:rsidR="00581F6F" w:rsidRPr="00390ED4">
        <w:rPr>
          <w:i/>
          <w:iCs/>
          <w:sz w:val="28"/>
          <w:szCs w:val="28"/>
          <w:lang w:val="vi-VN"/>
        </w:rPr>
        <w:t>Vụ Kế hoạch -Tài chính</w:t>
      </w:r>
      <w:r w:rsidRPr="00390ED4">
        <w:rPr>
          <w:i/>
          <w:iCs/>
          <w:sz w:val="28"/>
          <w:szCs w:val="28"/>
          <w:lang w:val="vi-VN"/>
        </w:rPr>
        <w:t xml:space="preserve"> và Cục trưởng Cục Hàng không Việt Nam;</w:t>
      </w:r>
    </w:p>
    <w:p w14:paraId="17529033" w14:textId="3AF2CF2C" w:rsidR="003E67C0" w:rsidRPr="00390ED4" w:rsidRDefault="00505098" w:rsidP="009015C3">
      <w:pPr>
        <w:adjustRightInd w:val="0"/>
        <w:snapToGrid w:val="0"/>
        <w:spacing w:before="120" w:line="288" w:lineRule="auto"/>
        <w:ind w:firstLine="567"/>
        <w:jc w:val="both"/>
        <w:rPr>
          <w:i/>
          <w:iCs/>
          <w:sz w:val="28"/>
          <w:szCs w:val="28"/>
          <w:lang w:val="vi-VN"/>
        </w:rPr>
      </w:pPr>
      <w:r w:rsidRPr="00390ED4">
        <w:rPr>
          <w:i/>
          <w:iCs/>
          <w:sz w:val="28"/>
          <w:szCs w:val="28"/>
          <w:lang w:val="vi-VN"/>
        </w:rPr>
        <w:t xml:space="preserve">Bộ trưởng Bộ Xây dựng ban hành Thông tư </w:t>
      </w:r>
      <w:r w:rsidR="00581F6F" w:rsidRPr="00390ED4">
        <w:rPr>
          <w:bCs/>
          <w:i/>
          <w:iCs/>
          <w:spacing w:val="-5"/>
          <w:sz w:val="28"/>
          <w:lang w:val="vi-VN"/>
        </w:rPr>
        <w:t>quy định việc xác định chi phí trực tiếp, chi phí gián tiếp, chi phí dùng chung liên quan đến việc quản lý, khai thác tài sản kết cấu hạ tầng hàng không do nhà nước đầu tư, quản lý</w:t>
      </w:r>
      <w:r w:rsidR="003E67C0" w:rsidRPr="00390ED4">
        <w:rPr>
          <w:i/>
          <w:iCs/>
          <w:sz w:val="28"/>
          <w:szCs w:val="28"/>
          <w:lang w:val="vi-VN"/>
        </w:rPr>
        <w:t>.</w:t>
      </w:r>
    </w:p>
    <w:p w14:paraId="236B9C7F" w14:textId="77777777" w:rsidR="00505098" w:rsidRPr="00390ED4" w:rsidRDefault="00505098" w:rsidP="00350302">
      <w:pPr>
        <w:adjustRightInd w:val="0"/>
        <w:snapToGrid w:val="0"/>
        <w:spacing w:before="120" w:line="288" w:lineRule="auto"/>
        <w:jc w:val="both"/>
        <w:rPr>
          <w:b/>
          <w:bCs/>
          <w:sz w:val="28"/>
          <w:szCs w:val="28"/>
          <w:lang w:val="vi-VN"/>
        </w:rPr>
      </w:pPr>
      <w:bookmarkStart w:id="5" w:name="dieu_1"/>
    </w:p>
    <w:p w14:paraId="725F886E" w14:textId="77777777" w:rsidR="003E67C0" w:rsidRPr="00390ED4" w:rsidRDefault="003E67C0" w:rsidP="00587855">
      <w:pPr>
        <w:pStyle w:val="u2"/>
        <w:adjustRightInd w:val="0"/>
        <w:snapToGrid w:val="0"/>
        <w:spacing w:after="120"/>
        <w:rPr>
          <w:rFonts w:cs="Times New Roman"/>
          <w:color w:val="auto"/>
          <w:szCs w:val="28"/>
          <w:lang w:val="vi-VN"/>
        </w:rPr>
      </w:pPr>
      <w:r w:rsidRPr="00390ED4">
        <w:rPr>
          <w:rFonts w:cs="Times New Roman"/>
          <w:color w:val="auto"/>
          <w:szCs w:val="28"/>
          <w:lang w:val="vi-VN"/>
        </w:rPr>
        <w:t>Điều 1. Phạm vi điều chỉnh và đối tượng áp dụng</w:t>
      </w:r>
      <w:bookmarkEnd w:id="5"/>
    </w:p>
    <w:p w14:paraId="06E35B68" w14:textId="4FF45C7F" w:rsidR="004D6ABC" w:rsidRPr="00390ED4" w:rsidRDefault="00C70D91" w:rsidP="00C70D91">
      <w:pPr>
        <w:pStyle w:val="oancuaDanhsach"/>
        <w:numPr>
          <w:ilvl w:val="0"/>
          <w:numId w:val="5"/>
        </w:numPr>
        <w:tabs>
          <w:tab w:val="left" w:pos="851"/>
        </w:tabs>
        <w:spacing w:after="120"/>
        <w:ind w:left="0" w:firstLine="567"/>
        <w:jc w:val="both"/>
        <w:rPr>
          <w:sz w:val="28"/>
          <w:szCs w:val="28"/>
          <w:lang w:val="vi-VN"/>
        </w:rPr>
      </w:pPr>
      <w:r w:rsidRPr="00390ED4">
        <w:rPr>
          <w:sz w:val="28"/>
          <w:szCs w:val="28"/>
          <w:lang w:val="vi-VN"/>
        </w:rPr>
        <w:t>Thông tư này q</w:t>
      </w:r>
      <w:r w:rsidR="004D6ABC" w:rsidRPr="00390ED4">
        <w:rPr>
          <w:sz w:val="28"/>
          <w:szCs w:val="28"/>
          <w:lang w:val="nl-NL"/>
        </w:rPr>
        <w:t xml:space="preserve">uy định việc </w:t>
      </w:r>
      <w:r w:rsidR="004D6ABC" w:rsidRPr="00390ED4">
        <w:rPr>
          <w:spacing w:val="-5"/>
          <w:sz w:val="28"/>
          <w:szCs w:val="28"/>
          <w:lang w:val="vi"/>
        </w:rPr>
        <w:t>xác định chi phí trực tiếp, chi phí gián tiếp, chi phí dùng chung liên quan đến việc khai thác tài sản kết cấu hạ tầng hàng không do nhà nước đầu tư, quản lý tại các cảng hàng không, sân bay</w:t>
      </w:r>
      <w:r w:rsidRPr="00390ED4">
        <w:rPr>
          <w:spacing w:val="-5"/>
          <w:sz w:val="28"/>
          <w:szCs w:val="28"/>
          <w:lang w:val="vi-VN"/>
        </w:rPr>
        <w:t xml:space="preserve"> theo nội dung tại khoản 4 Điều 15 Nghị định số 287/2025/NĐ-CP ngày 05/11/2025 của Chính phủ quy định việc quản lý, sử dụng và khai thác tài sản kết cấu hạ tầng hàng không.</w:t>
      </w:r>
    </w:p>
    <w:p w14:paraId="744855AA" w14:textId="54A63C74" w:rsidR="008A7C1B" w:rsidRPr="00390ED4" w:rsidRDefault="00C70D91" w:rsidP="00C70D91">
      <w:pPr>
        <w:pStyle w:val="oancuaDanhsach"/>
        <w:numPr>
          <w:ilvl w:val="0"/>
          <w:numId w:val="5"/>
        </w:numPr>
        <w:tabs>
          <w:tab w:val="left" w:pos="851"/>
        </w:tabs>
        <w:spacing w:after="120"/>
        <w:ind w:left="0" w:firstLine="567"/>
        <w:jc w:val="both"/>
        <w:rPr>
          <w:sz w:val="28"/>
          <w:szCs w:val="28"/>
          <w:lang w:val="vi-VN"/>
        </w:rPr>
      </w:pPr>
      <w:r w:rsidRPr="00390ED4">
        <w:rPr>
          <w:sz w:val="28"/>
          <w:szCs w:val="28"/>
          <w:lang w:val="vi-VN"/>
        </w:rPr>
        <w:t xml:space="preserve">Thông tư này </w:t>
      </w:r>
      <w:r w:rsidR="008A7C1B" w:rsidRPr="00390ED4">
        <w:rPr>
          <w:sz w:val="28"/>
          <w:szCs w:val="28"/>
          <w:lang w:val="vi-VN"/>
        </w:rPr>
        <w:t>áp dụng</w:t>
      </w:r>
      <w:r w:rsidRPr="00390ED4">
        <w:rPr>
          <w:sz w:val="28"/>
          <w:szCs w:val="28"/>
          <w:lang w:val="vi-VN"/>
        </w:rPr>
        <w:t xml:space="preserve"> đối với d</w:t>
      </w:r>
      <w:r w:rsidR="004D6ABC" w:rsidRPr="00390ED4">
        <w:rPr>
          <w:sz w:val="28"/>
          <w:szCs w:val="28"/>
          <w:lang w:val="vi-VN"/>
        </w:rPr>
        <w:t xml:space="preserve">oanh nghiệp kinh doanh, khai thác cảng được giao quản lý, sử dụng và khai thác tài sản kết cấu hạ tầng hàng không do nhà nước </w:t>
      </w:r>
      <w:r w:rsidR="004D6ABC" w:rsidRPr="00390ED4">
        <w:rPr>
          <w:sz w:val="28"/>
          <w:szCs w:val="28"/>
          <w:lang w:val="vi-VN"/>
        </w:rPr>
        <w:lastRenderedPageBreak/>
        <w:t>đầu tư, quản lý theo phương thức không tính thành phần vốn nhà nước tại doanh nghiệp</w:t>
      </w:r>
      <w:r w:rsidRPr="00390ED4">
        <w:rPr>
          <w:sz w:val="28"/>
          <w:szCs w:val="28"/>
          <w:lang w:val="vi-VN"/>
        </w:rPr>
        <w:t xml:space="preserve"> và </w:t>
      </w:r>
      <w:r w:rsidR="004D6ABC" w:rsidRPr="00390ED4">
        <w:rPr>
          <w:sz w:val="28"/>
          <w:szCs w:val="28"/>
          <w:lang w:val="vi-VN"/>
        </w:rPr>
        <w:t>các cơ quan, đơn vị,</w:t>
      </w:r>
      <w:r w:rsidRPr="00390ED4">
        <w:rPr>
          <w:sz w:val="28"/>
          <w:szCs w:val="28"/>
          <w:lang w:val="vi-VN"/>
        </w:rPr>
        <w:t xml:space="preserve"> </w:t>
      </w:r>
      <w:r w:rsidR="004D6ABC" w:rsidRPr="00390ED4">
        <w:rPr>
          <w:sz w:val="28"/>
          <w:szCs w:val="28"/>
          <w:lang w:val="vi-VN"/>
        </w:rPr>
        <w:t>đối tượng khác có liên quan</w:t>
      </w:r>
      <w:r w:rsidRPr="00390ED4">
        <w:rPr>
          <w:sz w:val="28"/>
          <w:szCs w:val="28"/>
          <w:lang w:val="vi-VN"/>
        </w:rPr>
        <w:t>.</w:t>
      </w:r>
    </w:p>
    <w:p w14:paraId="6AB5C573" w14:textId="74806B93" w:rsidR="00AD7E2C" w:rsidRPr="00390ED4" w:rsidRDefault="003E67C0" w:rsidP="00587855">
      <w:pPr>
        <w:pStyle w:val="u2"/>
        <w:adjustRightInd w:val="0"/>
        <w:snapToGrid w:val="0"/>
        <w:spacing w:after="120"/>
        <w:rPr>
          <w:rFonts w:cs="Times New Roman"/>
          <w:color w:val="auto"/>
          <w:szCs w:val="28"/>
          <w:lang w:val="vi-VN"/>
        </w:rPr>
      </w:pPr>
      <w:bookmarkStart w:id="6" w:name="dieu_2"/>
      <w:r w:rsidRPr="00390ED4">
        <w:rPr>
          <w:rFonts w:cs="Times New Roman"/>
          <w:color w:val="auto"/>
          <w:szCs w:val="28"/>
          <w:lang w:val="vi-VN"/>
        </w:rPr>
        <w:t xml:space="preserve">Điều 2. </w:t>
      </w:r>
      <w:bookmarkEnd w:id="6"/>
      <w:r w:rsidR="00AD7E2C" w:rsidRPr="00390ED4">
        <w:rPr>
          <w:rFonts w:cs="Times New Roman"/>
          <w:color w:val="auto"/>
          <w:szCs w:val="28"/>
          <w:lang w:val="vi-VN"/>
        </w:rPr>
        <w:t>Giải thích từ ngữ</w:t>
      </w:r>
    </w:p>
    <w:p w14:paraId="66F7338B" w14:textId="48BEFD20" w:rsidR="00625EFB" w:rsidRPr="00390ED4" w:rsidRDefault="009C7196" w:rsidP="00587855">
      <w:pPr>
        <w:spacing w:before="120" w:after="120"/>
        <w:ind w:firstLine="720"/>
        <w:jc w:val="both"/>
        <w:rPr>
          <w:sz w:val="28"/>
          <w:szCs w:val="28"/>
          <w:lang w:val="vi-VN"/>
        </w:rPr>
      </w:pPr>
      <w:r w:rsidRPr="00390ED4">
        <w:rPr>
          <w:sz w:val="28"/>
          <w:szCs w:val="28"/>
          <w:lang w:val="vi-VN"/>
        </w:rPr>
        <w:t xml:space="preserve">1. </w:t>
      </w:r>
      <w:r w:rsidR="00625EFB" w:rsidRPr="00390ED4">
        <w:rPr>
          <w:sz w:val="28"/>
          <w:szCs w:val="28"/>
          <w:lang w:val="vi-VN"/>
        </w:rPr>
        <w:t>Chi phí</w:t>
      </w:r>
      <w:r w:rsidRPr="00390ED4">
        <w:rPr>
          <w:sz w:val="28"/>
          <w:szCs w:val="28"/>
          <w:lang w:val="vi-VN"/>
        </w:rPr>
        <w:t xml:space="preserve"> hoạt động quản lý, khai thác tài sản kết cấu hạ tầng hàng không</w:t>
      </w:r>
      <w:r w:rsidR="00625EFB" w:rsidRPr="00390ED4">
        <w:rPr>
          <w:sz w:val="28"/>
          <w:szCs w:val="28"/>
          <w:lang w:val="vi-VN"/>
        </w:rPr>
        <w:t xml:space="preserve"> là c</w:t>
      </w:r>
      <w:r w:rsidR="00C373A9" w:rsidRPr="00390ED4">
        <w:rPr>
          <w:sz w:val="28"/>
          <w:szCs w:val="28"/>
          <w:lang w:val="vi-VN"/>
        </w:rPr>
        <w:t xml:space="preserve">ác khoản chi </w:t>
      </w:r>
      <w:r w:rsidR="00D50AE9" w:rsidRPr="00390ED4">
        <w:rPr>
          <w:sz w:val="28"/>
          <w:szCs w:val="28"/>
          <w:lang w:val="vi-VN"/>
        </w:rPr>
        <w:t xml:space="preserve">phát sinh phục vụ </w:t>
      </w:r>
      <w:r w:rsidR="00C373A9" w:rsidRPr="00390ED4">
        <w:rPr>
          <w:sz w:val="28"/>
          <w:szCs w:val="28"/>
          <w:lang w:val="vi-VN"/>
        </w:rPr>
        <w:t xml:space="preserve">cho hoạt động quản lý, khai thác thường xuyên, liên tục của tài sản kết cấu hạ tầng hàng không </w:t>
      </w:r>
      <w:r w:rsidR="00625EFB" w:rsidRPr="00390ED4">
        <w:rPr>
          <w:sz w:val="28"/>
          <w:szCs w:val="28"/>
          <w:lang w:val="vi-VN"/>
        </w:rPr>
        <w:t>gồm</w:t>
      </w:r>
      <w:r w:rsidR="00C373A9" w:rsidRPr="00390ED4">
        <w:rPr>
          <w:sz w:val="28"/>
          <w:szCs w:val="28"/>
          <w:lang w:val="vi-VN"/>
        </w:rPr>
        <w:t xml:space="preserve"> các khoản chi trực tiếp</w:t>
      </w:r>
      <w:r w:rsidR="00D50AE9" w:rsidRPr="00390ED4">
        <w:rPr>
          <w:sz w:val="28"/>
          <w:szCs w:val="28"/>
          <w:lang w:val="vi-VN"/>
        </w:rPr>
        <w:t xml:space="preserve">, chi </w:t>
      </w:r>
      <w:r w:rsidR="00C373A9" w:rsidRPr="00390ED4">
        <w:rPr>
          <w:sz w:val="28"/>
          <w:szCs w:val="28"/>
          <w:lang w:val="vi-VN"/>
        </w:rPr>
        <w:t>gián tiếp</w:t>
      </w:r>
      <w:r w:rsidR="00D50AE9" w:rsidRPr="00390ED4">
        <w:rPr>
          <w:sz w:val="28"/>
          <w:szCs w:val="28"/>
          <w:lang w:val="vi-VN"/>
        </w:rPr>
        <w:t xml:space="preserve"> và chi phí dùng chung</w:t>
      </w:r>
      <w:r w:rsidR="00C373A9" w:rsidRPr="00390ED4">
        <w:rPr>
          <w:sz w:val="28"/>
          <w:szCs w:val="28"/>
          <w:lang w:val="vi-VN"/>
        </w:rPr>
        <w:t>.</w:t>
      </w:r>
      <w:r w:rsidR="00D50AE9" w:rsidRPr="00390ED4">
        <w:rPr>
          <w:sz w:val="28"/>
          <w:szCs w:val="28"/>
          <w:lang w:val="vi-VN"/>
        </w:rPr>
        <w:t xml:space="preserve"> </w:t>
      </w:r>
    </w:p>
    <w:p w14:paraId="3167DAB9" w14:textId="6BBE3439" w:rsidR="004276AE" w:rsidRPr="00390ED4" w:rsidRDefault="00625EFB" w:rsidP="00587855">
      <w:pPr>
        <w:spacing w:before="120" w:after="120"/>
        <w:ind w:firstLine="720"/>
        <w:jc w:val="both"/>
        <w:rPr>
          <w:sz w:val="28"/>
          <w:szCs w:val="28"/>
          <w:lang w:val="vi-VN"/>
        </w:rPr>
      </w:pPr>
      <w:r w:rsidRPr="00390ED4">
        <w:rPr>
          <w:sz w:val="28"/>
          <w:szCs w:val="28"/>
          <w:lang w:val="vi-VN"/>
        </w:rPr>
        <w:t xml:space="preserve">2. Chi phí trực tiếp cho hoạt động quản lý, khai thác tài sản kết cấu hạ tầng hàng không là các khoản chi phát sinh </w:t>
      </w:r>
      <w:r w:rsidR="00C70D91" w:rsidRPr="00390ED4">
        <w:rPr>
          <w:sz w:val="28"/>
          <w:szCs w:val="28"/>
          <w:lang w:val="vi-VN"/>
        </w:rPr>
        <w:t xml:space="preserve">đối với việc thực hiện các nhiệm vụ, công việc </w:t>
      </w:r>
      <w:r w:rsidRPr="00390ED4">
        <w:rPr>
          <w:sz w:val="28"/>
          <w:szCs w:val="28"/>
          <w:lang w:val="vi-VN"/>
        </w:rPr>
        <w:t>trực tiếp cho hoạt động quản lý, khai thác thường xuyên, liên tục của tài sản kết cấu hạ tầng hàng không được hạch toán, phản ánh trực tiếp vào chi phí hoạt động quản lý, khai thác tài sản kết cấu hạ tầng hàng không</w:t>
      </w:r>
      <w:r w:rsidR="00C70D91" w:rsidRPr="00390ED4">
        <w:rPr>
          <w:sz w:val="28"/>
          <w:szCs w:val="28"/>
          <w:lang w:val="vi-VN"/>
        </w:rPr>
        <w:t>.</w:t>
      </w:r>
    </w:p>
    <w:p w14:paraId="3A92FC0D" w14:textId="70475B99" w:rsidR="00B77B74" w:rsidRPr="00390ED4" w:rsidRDefault="00625EFB" w:rsidP="00B77B74">
      <w:pPr>
        <w:spacing w:before="120" w:after="120"/>
        <w:ind w:firstLine="720"/>
        <w:jc w:val="both"/>
        <w:rPr>
          <w:sz w:val="28"/>
          <w:szCs w:val="28"/>
          <w:lang w:val="vi-VN"/>
        </w:rPr>
      </w:pPr>
      <w:r w:rsidRPr="00390ED4">
        <w:rPr>
          <w:sz w:val="28"/>
          <w:szCs w:val="28"/>
          <w:lang w:val="vi-VN"/>
        </w:rPr>
        <w:t xml:space="preserve">3. </w:t>
      </w:r>
      <w:r w:rsidR="00B77B74" w:rsidRPr="00390ED4">
        <w:rPr>
          <w:sz w:val="28"/>
          <w:szCs w:val="28"/>
          <w:lang w:val="vi-VN"/>
        </w:rPr>
        <w:t>Chi phí dùng chung là các khoản chi phí liên quan đến các hoạt động có phạm vi khai thác đan xen giữa tài sản kết cấu hạ tầng hàng không của nhà nước và tài sản của doanh nghiệp (chi phí phục vụ hoạt động khai thác chung tại cảng hàng không; chi phí liên quan đến việc sử dụng chung nguồn lực, hạ tầng, trang thiết bị)</w:t>
      </w:r>
    </w:p>
    <w:p w14:paraId="7DABE028" w14:textId="64DBE771" w:rsidR="009C7196" w:rsidRPr="00390ED4" w:rsidRDefault="00B77B74" w:rsidP="008A48FB">
      <w:pPr>
        <w:spacing w:before="120" w:after="120"/>
        <w:ind w:firstLine="720"/>
        <w:jc w:val="both"/>
        <w:rPr>
          <w:sz w:val="28"/>
          <w:szCs w:val="28"/>
          <w:lang w:val="vi-VN"/>
        </w:rPr>
      </w:pPr>
      <w:r w:rsidRPr="00390ED4">
        <w:rPr>
          <w:sz w:val="28"/>
          <w:szCs w:val="28"/>
          <w:lang w:val="vi-VN"/>
        </w:rPr>
        <w:t>4. Chi phí gián tiếp là các khoản chi phí phục vụ công tác quản lý, điều hành chung trong hoạt động khai thác cảng hàng không (chi phí của bộ máy quản lý, điều hành và các bộ phận chức năng)</w:t>
      </w:r>
    </w:p>
    <w:p w14:paraId="0ED1FD32" w14:textId="7DF54FC9" w:rsidR="00587855" w:rsidRPr="00390ED4" w:rsidRDefault="002F2D13" w:rsidP="00BB514A">
      <w:pPr>
        <w:pStyle w:val="u2"/>
        <w:adjustRightInd w:val="0"/>
        <w:snapToGrid w:val="0"/>
        <w:spacing w:after="120"/>
        <w:rPr>
          <w:rFonts w:cs="Times New Roman"/>
          <w:color w:val="auto"/>
          <w:szCs w:val="28"/>
          <w:lang w:val="vi-VN"/>
        </w:rPr>
      </w:pPr>
      <w:bookmarkStart w:id="7" w:name="dieu_10"/>
      <w:r w:rsidRPr="00390ED4">
        <w:rPr>
          <w:rFonts w:cs="Times New Roman"/>
          <w:color w:val="auto"/>
          <w:szCs w:val="28"/>
          <w:lang w:val="vi-VN"/>
        </w:rPr>
        <w:t xml:space="preserve">Điều 3. </w:t>
      </w:r>
      <w:bookmarkEnd w:id="7"/>
      <w:r w:rsidR="00D91034" w:rsidRPr="00390ED4">
        <w:rPr>
          <w:rFonts w:cs="Times New Roman"/>
          <w:color w:val="auto"/>
          <w:szCs w:val="28"/>
          <w:lang w:val="vi-VN"/>
        </w:rPr>
        <w:t xml:space="preserve">Quản lý </w:t>
      </w:r>
      <w:r w:rsidR="00350302" w:rsidRPr="00390ED4">
        <w:rPr>
          <w:rFonts w:cs="Times New Roman"/>
          <w:color w:val="auto"/>
          <w:szCs w:val="28"/>
          <w:lang w:val="vi-VN"/>
        </w:rPr>
        <w:t>chi phí trực tiếp</w:t>
      </w:r>
    </w:p>
    <w:p w14:paraId="4EF11E74" w14:textId="77777777" w:rsidR="00CA79AC" w:rsidRPr="00390ED4" w:rsidRDefault="00B77B74" w:rsidP="00C70D91">
      <w:pPr>
        <w:spacing w:before="120" w:after="120"/>
        <w:ind w:firstLine="720"/>
        <w:jc w:val="both"/>
        <w:rPr>
          <w:sz w:val="28"/>
          <w:szCs w:val="28"/>
          <w:lang w:val="vi-VN"/>
        </w:rPr>
      </w:pPr>
      <w:r w:rsidRPr="00390ED4">
        <w:rPr>
          <w:sz w:val="28"/>
          <w:szCs w:val="28"/>
          <w:lang w:val="vi-VN"/>
        </w:rPr>
        <w:t>1.</w:t>
      </w:r>
      <w:r w:rsidR="00CA79AC" w:rsidRPr="00390ED4">
        <w:rPr>
          <w:sz w:val="28"/>
          <w:szCs w:val="28"/>
          <w:lang w:val="vi-VN"/>
        </w:rPr>
        <w:t>C</w:t>
      </w:r>
      <w:r w:rsidR="00C70D91" w:rsidRPr="00390ED4">
        <w:rPr>
          <w:sz w:val="28"/>
          <w:szCs w:val="28"/>
          <w:lang w:val="vi-VN"/>
        </w:rPr>
        <w:t>hi phí trực tiếp cho hoạt động khai thác tài sản kết cấu hạ tầng hàng không được xác định</w:t>
      </w:r>
      <w:r w:rsidR="00CA79AC" w:rsidRPr="00390ED4">
        <w:rPr>
          <w:sz w:val="28"/>
          <w:szCs w:val="28"/>
          <w:lang w:val="vi-VN"/>
        </w:rPr>
        <w:t xml:space="preserve"> </w:t>
      </w:r>
      <w:r w:rsidR="00C70D91" w:rsidRPr="00390ED4">
        <w:rPr>
          <w:sz w:val="28"/>
          <w:szCs w:val="28"/>
          <w:lang w:val="vi-VN"/>
        </w:rPr>
        <w:t xml:space="preserve">như xác định đối với các khoản chi được trừ khi xác định thu nhập chịu thuế theo quy định của pháp luật về thuế thu nhập doanh nghiệp và phù hợp với cơ chế tài chính của doanh nghiệp kinh doanh, khai thác cảng. </w:t>
      </w:r>
    </w:p>
    <w:p w14:paraId="45141FAC" w14:textId="197B60D2" w:rsidR="00C70D91" w:rsidRPr="00390ED4" w:rsidRDefault="00CA79AC" w:rsidP="00CA79AC">
      <w:pPr>
        <w:spacing w:before="120" w:after="120"/>
        <w:ind w:firstLine="720"/>
        <w:jc w:val="both"/>
        <w:rPr>
          <w:sz w:val="28"/>
          <w:szCs w:val="28"/>
          <w:lang w:val="vi-VN"/>
        </w:rPr>
      </w:pPr>
      <w:r w:rsidRPr="00390ED4">
        <w:rPr>
          <w:sz w:val="28"/>
          <w:szCs w:val="28"/>
          <w:lang w:val="vi-VN"/>
        </w:rPr>
        <w:t>2. Chi phí trực tiếp b</w:t>
      </w:r>
      <w:r w:rsidR="00C70D91" w:rsidRPr="00390ED4">
        <w:rPr>
          <w:sz w:val="28"/>
          <w:szCs w:val="28"/>
          <w:lang w:val="vi-VN"/>
        </w:rPr>
        <w:t xml:space="preserve">ao gồm </w:t>
      </w:r>
      <w:r w:rsidR="008765FA" w:rsidRPr="00390ED4">
        <w:rPr>
          <w:sz w:val="28"/>
          <w:szCs w:val="28"/>
          <w:lang w:val="vi-VN"/>
        </w:rPr>
        <w:t xml:space="preserve">các </w:t>
      </w:r>
      <w:r w:rsidR="00C70D91" w:rsidRPr="00390ED4">
        <w:rPr>
          <w:sz w:val="28"/>
          <w:szCs w:val="28"/>
          <w:lang w:val="vi-VN"/>
        </w:rPr>
        <w:t>chi phí để thực hiện các nhiệm vụ, công việc sau:</w:t>
      </w:r>
    </w:p>
    <w:p w14:paraId="1F433361" w14:textId="46275656" w:rsidR="008765FA" w:rsidRPr="00390ED4" w:rsidRDefault="008765FA" w:rsidP="008765FA">
      <w:pPr>
        <w:pStyle w:val="oancuaDanhsach"/>
        <w:numPr>
          <w:ilvl w:val="0"/>
          <w:numId w:val="6"/>
        </w:numPr>
        <w:spacing w:before="120" w:after="120"/>
        <w:jc w:val="both"/>
        <w:rPr>
          <w:sz w:val="28"/>
          <w:szCs w:val="28"/>
          <w:lang w:val="vi-VN"/>
        </w:rPr>
      </w:pPr>
      <w:r w:rsidRPr="00390ED4">
        <w:rPr>
          <w:sz w:val="28"/>
          <w:szCs w:val="28"/>
          <w:lang w:val="vi-VN"/>
        </w:rPr>
        <w:t>Khu vực đường hạ cất cánh, đường lăn, sân đỗ</w:t>
      </w:r>
    </w:p>
    <w:p w14:paraId="17D7A939" w14:textId="3D1E1590"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tra, phát hiện và thay thế kịp thời các đèn hỏng trên đường CHC bao gồm đèn ngưỡng, đèn giới hạn, đèn thềm và các loại đèn lắp chìm, đảm bảo hệ thống chiếu sáng hoạt động liên tục và đúng tiêu chuẩn khai thác.</w:t>
      </w:r>
    </w:p>
    <w:p w14:paraId="6F478581" w14:textId="466BF129"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tra, phát hiện và thay thế kịp thời các đèn hỏng trên đường lăn bao gồm đèn đường lăn và các loại đèn lắp chìm, đảm bảo hệ thống chiếu sáng luôn đạt yêu cầu an toàn khai thác.</w:t>
      </w:r>
    </w:p>
    <w:p w14:paraId="0D0BE180" w14:textId="242B3C54"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Trám vá kịp thời các vết nứt, vỡ và hư hỏng bề mặt bê tông trên đường CHC bằng các vật liệu chuyên dụng như Carboncor, Mapei và các vật liệu tương đương đạt tiêu chuẩn hàng không.</w:t>
      </w:r>
    </w:p>
    <w:p w14:paraId="5A74865F" w14:textId="77777777"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tra tình trạng bề mặt đường CHC sau mỗi ca khai thác và sau các sự kiện thời tiết bất thường; ghi chép chi tiết và báo cáo ngay khi phát hiện bất thường ảnh hưởng đến an toàn bay</w:t>
      </w:r>
      <w:r w:rsidRPr="00390ED4">
        <w:rPr>
          <w:sz w:val="28"/>
          <w:szCs w:val="28"/>
          <w:lang w:val="vi-VN"/>
        </w:rPr>
        <w:tab/>
      </w:r>
    </w:p>
    <w:p w14:paraId="20322C05" w14:textId="7C55D42C"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Sơn bảo dưỡng toàn bộ hệ thống vạch sơn tín hiệu trên đường CHC bao gồm vạch tim đường, vùng chạm bánh và điểm ngắm; đảm bảo độ tương phản và khả năng nhận biết đạt tiêu chuẩn ICAO.</w:t>
      </w:r>
    </w:p>
    <w:p w14:paraId="4F6D5411" w14:textId="72AAAE7B"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lastRenderedPageBreak/>
        <w:t>Thực hiện tẩy vệt cao su tích tụ và đo hệ số ma sát đường CHC theo định kỳ và theo yêu cầu của cơ quan có thẩm quyền; lập biên bản kết quả và đề xuất biện pháp xử lý khi hệ số ma sát dưới ngưỡng cho phép.</w:t>
      </w:r>
    </w:p>
    <w:p w14:paraId="04512317" w14:textId="18F4A470"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tra định kỳ tình trạng mặt đường, hệ thống thoát nước và các công trình phụ trợ trên đường lăn; ghi chép kết quả và lên kế hoạch xử lý các hư hỏng phát hiện.</w:t>
      </w:r>
    </w:p>
    <w:p w14:paraId="1F44B381" w14:textId="7C552AFC"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Trám vá kịp thời các vết nứt, vỡ và hư hỏng bề mặt bê tông trên đường lăn bằng vật liệu chuyên dụng Carboncor, Mapei; đảm bảo bề mặt đường phẳng và an toàn cho tàu bay di chuyển.</w:t>
      </w:r>
    </w:p>
    <w:p w14:paraId="347ADB32" w14:textId="4FC40E23"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Sơn bảo dưỡng toàn bộ hệ thống vạch sơn tín hiệu trên đường lăn bao gồm vạch giới hạn, vạch dừng và vệt dẫn lăn; đảm bảo rõ ràng và đúng tiêu chuẩn kỹ thuật hàng không.</w:t>
      </w:r>
    </w:p>
    <w:p w14:paraId="1B4D9E82" w14:textId="3038E18B"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Sửa chữa và khắc phục kịp thời các hư hỏng nhỏ lẻ phát sinh trên hệ thống hàng rào; đảm bảo tính liên tục và toàn vẹn của vành đai an ninh khu bay.</w:t>
      </w:r>
    </w:p>
    <w:p w14:paraId="4E26DC9F" w14:textId="3098297B"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Tổ chức tuần tra, xua đuổi chim và động vật hoang dã trên và xung quanh khu vực đường CHC và vùng lân cận, đảm bảo an toàn bay trong suốt ca trực;  phối hợp với đội vận hành thực hiện các biện pháp kiểm soát hiệu quả.</w:t>
      </w:r>
    </w:p>
    <w:p w14:paraId="51B52C64" w14:textId="08326CBC"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soát và thu dọn vật thể lạ (FOD) trên bề mặt đường CHC trước và sau mỗi chuyến bay, theo lịch định kỳ và đột xuất; ghi nhật ký và báo cáo kết quả kiểm soát.</w:t>
      </w:r>
    </w:p>
    <w:p w14:paraId="54419895" w14:textId="53ACB4C5"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Cắt cỏ, phát quang và dọn dẹp cây bụi trong khu vực lề bảo hiểm đường CHC và dải bay; kiểm soát chiều cao cây cỏ không vượt quá giới hạn cho phép để đảm bảo an toàn khai thác.</w:t>
      </w:r>
    </w:p>
    <w:p w14:paraId="35B8DDD6" w14:textId="31B89139"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Tổ chức tuần tra, xua đuổi chim và động vật hoang dã trên và xung quanh khu vực đường lăn trong suốt thời gian khai thác.</w:t>
      </w:r>
    </w:p>
    <w:p w14:paraId="5F2A4F31" w14:textId="10A80F60"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soát và thu dọn vật thể lạ (FOD) trên bề mặt đường lăn theo định kỳ và sau mỗi chuyến bay; lập hồ sơ theo dõi và báo cáo.</w:t>
      </w:r>
    </w:p>
    <w:p w14:paraId="41537B9B" w14:textId="1A629D49"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Cắt cỏ, phát quang khu vực lề bảo hiểm đường lăn định kỳ; kiểm soát chiều cao cây cỏ và dọn sạch cây bụi xâm lấn, đảm bảo tầm nhìn và an toàn khai thác.</w:t>
      </w:r>
    </w:p>
    <w:p w14:paraId="5FE36578" w14:textId="5638A163"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tra định kỳ toàn bộ hệ thống hàng rào an ninh khu bay; đánh giá tình trạng kỹ thuật, phát hiện các vị trí hư hỏng, lún sụt hoặc xâm phạm và lập hồ sơ theo dõi.</w:t>
      </w:r>
    </w:p>
    <w:p w14:paraId="7CC62309" w14:textId="39977902"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Làm thủ tục xuất kho vật tư dự phòng và tổ chức sửa chữa hoặc phục hồi các bo mạch, linh kiện thiết bị phát sinh hư hỏng trong quá trình vận hành; lập hồ sơ theo dõi và quản lý vật tư dự phòng.</w:t>
      </w:r>
    </w:p>
    <w:p w14:paraId="4C310385" w14:textId="5C977605"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Phối hợp tổ chức và thực hiện các chuyến bay kiểm tra hiệu chuẩn hệ thống đèn tín hiệu khu bay theo kế hoạch; xử lý và lưu trữ kết quả hiệu chuẩn theo quy định.</w:t>
      </w:r>
      <w:r w:rsidRPr="00390ED4">
        <w:rPr>
          <w:sz w:val="28"/>
          <w:szCs w:val="28"/>
          <w:lang w:val="vi-VN"/>
        </w:rPr>
        <w:tab/>
      </w:r>
      <w:r w:rsidRPr="00390ED4">
        <w:rPr>
          <w:sz w:val="28"/>
          <w:szCs w:val="28"/>
          <w:lang w:val="vi-VN"/>
        </w:rPr>
        <w:tab/>
      </w:r>
    </w:p>
    <w:p w14:paraId="7D8DD43D" w14:textId="30308BD7" w:rsidR="00C70D91" w:rsidRPr="00390ED4" w:rsidRDefault="008765FA" w:rsidP="00CA79AC">
      <w:pPr>
        <w:pStyle w:val="oancuaDanhsach"/>
        <w:numPr>
          <w:ilvl w:val="0"/>
          <w:numId w:val="6"/>
        </w:numPr>
        <w:spacing w:before="120" w:after="120"/>
        <w:jc w:val="both"/>
        <w:rPr>
          <w:sz w:val="28"/>
          <w:szCs w:val="28"/>
          <w:lang w:val="vi-VN"/>
        </w:rPr>
      </w:pPr>
      <w:r w:rsidRPr="00390ED4">
        <w:rPr>
          <w:sz w:val="28"/>
          <w:szCs w:val="28"/>
          <w:lang w:val="vi-VN"/>
        </w:rPr>
        <w:t>Hệ thống thiết bị khu bay</w:t>
      </w:r>
    </w:p>
    <w:p w14:paraId="0374AB74" w14:textId="31CAB864"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tra định kỳ tình trạng hoạt động của toàn bộ hệ thống nguồn điện khu bay bao gồm máy phát điện, thiết bị ATS, thiết bị đóng cắt và tủ điện phân phối; ghi chép kết quả và xử lý bất thường.</w:t>
      </w:r>
    </w:p>
    <w:p w14:paraId="02DEBD8B" w14:textId="3F9B0885"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Vệ sinh thiết bị, tủ điện và đài trạm theo đúng quy trình kỹ thuật, đảm bảo hệ thống luôn trong trạng thái sạch sẽ và hoạt động ổn định.</w:t>
      </w:r>
    </w:p>
    <w:p w14:paraId="2C0CDCAA" w14:textId="5C9CC044"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Cắt cỏ và vệ sinh khu vực xung quanh đài trạm, đảm bảo thông thoáng và an toàn cho công tác vận hành, bảo dưỡng thiết bị.</w:t>
      </w:r>
    </w:p>
    <w:p w14:paraId="09F1A26A" w14:textId="56A04BE7"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lastRenderedPageBreak/>
        <w:t>Kiểm tra định kỳ hệ thống tiếp địa và chống sét của đài trạm; đo thông số và lưu hồ sơ theo dõi theo quy định.</w:t>
      </w:r>
    </w:p>
    <w:p w14:paraId="7CBFBBD4" w14:textId="0E8314BE"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tra hệ thống cấp điện và chiếu sáng trong đài trạm; theo dõi các thông số vận hành và xử lý kịp thời các bất thường phát hiện.</w:t>
      </w:r>
    </w:p>
    <w:p w14:paraId="2506A6B5" w14:textId="55BF65B5"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Đo kiểm tra định kỳ dung lượng và thông số ắc quy dự phòng của máy phát điện, ắc quy của thiết bị ATS; lập biên bản kỹ thuật và đề xuất thay thế kịp thời.</w:t>
      </w:r>
    </w:p>
    <w:p w14:paraId="69884D65" w14:textId="31231AEE"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Thực hiện bảo dưỡng định kỳ hệ thống nguồn điện khu bay theo đúng quy trình kỹ thuật, bao gồm: bảo dưỡng tủ điện, ATS, thiết bị đóng cắt và máy phát điện; bảo dưỡng tuyến cáp trung thế và hạ thế; vệ sinh đài trạm và thiết bị; bảo dưỡng thiết bị cắt lọc sét và hệ thống tiếp địa theo chu kỳ tuần, tháng, 6 tháng và 12 tháng.</w:t>
      </w:r>
    </w:p>
    <w:p w14:paraId="1905DE25" w14:textId="37A9F6FF"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Sửa chữa và khắc phục kịp thời các hư hỏng phát sinh liên quan đến nguồn điện, UPS, ắc quy, máy tính, hệ thống chiếu sáng, điều hòa không khí, báo cháy và đèn báo chướng ngại vật trong đài trạm, đảm bảo không gián đoạn hoạt động khu bay.</w:t>
      </w:r>
    </w:p>
    <w:p w14:paraId="5C0D52C5" w14:textId="7BD219BC"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Sơn bảo dưỡng đài trạm và tường rào khu vực trạm nguồn điện theo đúng chu kỳ kỹ thuật; bảo vệ công trình trước tác động của thời tiết và môi trường ven biển.</w:t>
      </w:r>
    </w:p>
    <w:p w14:paraId="76FDB270" w14:textId="0CF3E490"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Cắt cỏ và vệ sinh khu vực xung quanh đài trạm nguồn điện định kỳ; đảm bảo thông thoáng và an toàn cho quá trình vận hành, kiểm tra và bảo dưỡng thiết bị.</w:t>
      </w:r>
    </w:p>
    <w:p w14:paraId="1F6938E8" w14:textId="2FAECBE7" w:rsidR="00C70D91" w:rsidRPr="00390ED4" w:rsidRDefault="008765FA" w:rsidP="00CA79AC">
      <w:pPr>
        <w:pStyle w:val="oancuaDanhsach"/>
        <w:numPr>
          <w:ilvl w:val="0"/>
          <w:numId w:val="6"/>
        </w:numPr>
        <w:spacing w:before="120" w:after="120"/>
        <w:jc w:val="both"/>
        <w:rPr>
          <w:sz w:val="28"/>
          <w:szCs w:val="28"/>
          <w:lang w:val="vi-VN"/>
        </w:rPr>
      </w:pPr>
      <w:r w:rsidRPr="00390ED4">
        <w:rPr>
          <w:sz w:val="28"/>
          <w:szCs w:val="28"/>
          <w:lang w:val="vi-VN"/>
        </w:rPr>
        <w:t>Hệ thống đèn tín hiệu, biển báo</w:t>
      </w:r>
    </w:p>
    <w:p w14:paraId="48C8E95E" w14:textId="58FD863B"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Kiểm tra định kỳ tình trạng hoạt động của toàn bộ hệ thống đèn tín hiệu và biển báo khu bay; ghi chép kết quả kiểm tra và xử lý kịp thời các bất thường phát hiện.</w:t>
      </w:r>
    </w:p>
    <w:p w14:paraId="0B1120E1" w14:textId="4A6523C3"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Vệ sinh, lau chùi bề mặt đèn và mặt biển báo theo định kỳ, đảm bảo độ nhận biết tín hiệu đạt yêu cầu khai thác trong mọi điều kiện thời tiết.</w:t>
      </w:r>
    </w:p>
    <w:p w14:paraId="71C71C48" w14:textId="68E1F83B"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Cắt cỏ, phát quang cây bụi xung quanh các đèn và biển báo, đảm bảo không che khuất tầm nhìn tín hiệu, đặc biệt trong mùa mưa và mùa khô.</w:t>
      </w:r>
    </w:p>
    <w:p w14:paraId="2D128103" w14:textId="6EE339CA"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Sơn bảo dưỡng thân đèn lắp nổi định kỳ, chống oxy hóa và bảo vệ kết cấu kim loại khỏi tác động của môi trường biển và khí hậu nhiệt đới.</w:t>
      </w:r>
    </w:p>
    <w:p w14:paraId="17F77CA5" w14:textId="1E2CE8AE"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Sơn bảo dưỡng mặt đế bê tông đèn định kỳ, đảm bảo độ bền và tính nhận biết của hệ thống đèn tín hiệu theo tiêu chuẩn khai thác.</w:t>
      </w:r>
    </w:p>
    <w:p w14:paraId="3BF86E87" w14:textId="5A39C871"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Sơn bảo dưỡng và duy trì độ rõ nét của số ký hiệu nhận dạng trên thân đèn, đảm bảo thuận lợi cho công tác quản lý và kiểm tra kỹ thuật</w:t>
      </w:r>
    </w:p>
    <w:p w14:paraId="1D947BD7" w14:textId="31B541BF"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Thực hiện bảo dưỡng định kỳ toàn bộ hệ thống đèn tín hiệu theo đúng quy trình kỹ thuật, bao gồm: bảo dưỡng biển báo có đèn; bảo dưỡng máy điều dòng; bảo dưỡng hệ thống đèn chớp tuần tự và đèn chớp nhận dạng thềm; bảo dưỡng các loại đèn lắp nổi và đèn lắp chìm kèm biến áp cách ly; bảo dưỡng bộ đèn PAPI kèm biến áp cách ly và bảo dưỡng bộ đèn pha xoay theo chu kỳ tháng, 6 tháng và 12 tháng.</w:t>
      </w:r>
    </w:p>
    <w:p w14:paraId="53FDFBBA" w14:textId="0DECFE23"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Sửa chữa và khắc phục kịp thời các hư hỏng phát sinh liên quan đến hệ thống điều khiển đèn bao gồm máy tính điều khiển, cáp quang, bộ chuyển đổi quang điện và bộ adapter, đảm bảo hệ thống đèn tín hiệu hoạt động liên tục và tin cậy.</w:t>
      </w:r>
    </w:p>
    <w:p w14:paraId="61026D33" w14:textId="49E259F7"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vi-VN"/>
        </w:rPr>
      </w:pPr>
      <w:r w:rsidRPr="00390ED4">
        <w:rPr>
          <w:sz w:val="28"/>
          <w:szCs w:val="28"/>
          <w:lang w:val="vi-VN"/>
        </w:rPr>
        <w:t>Cắt cỏ, phát quang khu vực xung quanh các đèn tín hiệu và biển báo định kỳ; đảm bảo không che khuất tầm nhìn tín hiệu và tạo điều kiện thuận lợi cho công tác bảo dưỡng, thay thế đèn.</w:t>
      </w:r>
    </w:p>
    <w:p w14:paraId="0493AB37" w14:textId="374F69CB" w:rsidR="00C70D91" w:rsidRPr="00390ED4" w:rsidRDefault="008765FA" w:rsidP="00CA79AC">
      <w:pPr>
        <w:pStyle w:val="oancuaDanhsach"/>
        <w:numPr>
          <w:ilvl w:val="0"/>
          <w:numId w:val="6"/>
        </w:numPr>
        <w:spacing w:before="120" w:after="120"/>
        <w:jc w:val="both"/>
        <w:rPr>
          <w:sz w:val="28"/>
          <w:szCs w:val="28"/>
          <w:lang w:val="vi-VN"/>
        </w:rPr>
      </w:pPr>
      <w:r w:rsidRPr="00390ED4">
        <w:rPr>
          <w:sz w:val="28"/>
          <w:szCs w:val="28"/>
          <w:lang w:val="vi-VN"/>
        </w:rPr>
        <w:t>Hệ thống thiết bị thông tin dẫn đường</w:t>
      </w:r>
      <w:r w:rsidR="00BF5177" w:rsidRPr="00390ED4">
        <w:rPr>
          <w:sz w:val="28"/>
          <w:szCs w:val="28"/>
          <w:lang w:val="vi-VN"/>
        </w:rPr>
        <w:t>.</w:t>
      </w:r>
    </w:p>
    <w:p w14:paraId="2D8D3287" w14:textId="74E4EC7B" w:rsidR="008765FA" w:rsidRPr="00390ED4" w:rsidRDefault="008765FA" w:rsidP="008765FA">
      <w:pPr>
        <w:ind w:firstLine="720"/>
        <w:jc w:val="both"/>
        <w:rPr>
          <w:sz w:val="28"/>
          <w:szCs w:val="28"/>
          <w:lang w:val="fr-FR"/>
        </w:rPr>
      </w:pPr>
      <w:r w:rsidRPr="00390ED4">
        <w:rPr>
          <w:sz w:val="28"/>
          <w:szCs w:val="28"/>
          <w:lang w:val="fr-FR"/>
        </w:rPr>
        <w:t>d1) Hệ thống ILS/DME, NDB</w:t>
      </w:r>
    </w:p>
    <w:p w14:paraId="51BA6EA5" w14:textId="7C9A72E6" w:rsidR="008765FA" w:rsidRPr="00390ED4" w:rsidRDefault="008765FA"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lastRenderedPageBreak/>
        <w:t>Kiểm tra định kỳ tình trạng các khu vực đài trạm, vị trí đặt thiết bị và khu vực mặt phản xạ; ghi chép và xử lý kịp thời các bất thường phát hiện</w:t>
      </w:r>
      <w:r w:rsidR="00BF5177" w:rsidRPr="00390ED4">
        <w:rPr>
          <w:sz w:val="28"/>
          <w:szCs w:val="28"/>
          <w:lang w:val="fr-FR"/>
        </w:rPr>
        <w:t>.</w:t>
      </w:r>
    </w:p>
    <w:p w14:paraId="66CE879E" w14:textId="4C36DFCF"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Vệ sinh toàn bộ đài trạm, thiết bị và hệ thống anten theo đúng quy trình kỹ thuật, đảm bảo môi trường hoạt động sạch sẽ và ổn định.</w:t>
      </w:r>
    </w:p>
    <w:p w14:paraId="2D0D76BE" w14:textId="7034E495"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Cắt cỏ, phát quang cây bụi xung quanh đài trạm và khu vực mặt phản xạ, đảm bảo không ảnh hưởng đến chất lượng tín hiệu thiết bị, kiểm soát chiều cao thảm thực vật không ảnh hưởng đến chất lượng tín hiệu thiết bị dẫn đường.</w:t>
      </w:r>
    </w:p>
    <w:p w14:paraId="2D896A8F" w14:textId="383226E9"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Kiểm tra định kỳ hệ thống tiếp địa và chống sét của đài trạm, hệ thống anten; đo thông số và ghi chép kết quả vào hồ sơ kỹ thuật.</w:t>
      </w:r>
    </w:p>
    <w:p w14:paraId="6C02C858" w14:textId="770B7901"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Kiểm tra hệ thống cấp điện, điện chiếu sáng và theo dõi nhiệt độ máy điều hòa trong đài trạm; xử lý kịp thời các cảnh báo bất thường.</w:t>
      </w:r>
    </w:p>
    <w:p w14:paraId="37804455" w14:textId="1E52EF64"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Đo kiểm tra định kỳ dung lượng và thông số ắc quy dự phòng của thiết bị; lập biên bản và đề xuất thay thế khi ắc quy xuống cấp.</w:t>
      </w:r>
    </w:p>
    <w:p w14:paraId="598592AB" w14:textId="0A3837F6"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Thực hiện bảo dưỡng định kỳ hệ thống theo đúng quy trình kỹ thuật, bao gồm các chu kỳ tuần, tháng, 6 tháng và 12 tháng theo kế hoạch đã được phê duyệt</w:t>
      </w:r>
    </w:p>
    <w:p w14:paraId="50F7B96C" w14:textId="6EB68E6A"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Sửa chữa và khắc phục kịp thời các hư hỏng phát sinh liên quan đến nguồn điện, UPS, ắc quy, máy tính, hệ thống chiếu sáng, điều hòa không khí, báo cháy và đèn báo chướng ngại vật trong đài trạm.</w:t>
      </w:r>
    </w:p>
    <w:p w14:paraId="668F56F4" w14:textId="271B712E"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Thực hiện chuyển mùa kỹ thuật (bảo dưỡng chu kỳ 12 tháng) theo đúng danh mục và quy trình được phê duyệt, đảm bảo thiết bị hoạt động ổn định trong điều kiện thời tiết thay đổi.</w:t>
      </w:r>
    </w:p>
    <w:p w14:paraId="541EAF3D" w14:textId="6B69E223"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Làm thủ tục xuất kho vật tư dự phòng và tổ chức sửa chữa hoặc phục hồi các bo mạch, linh kiện thiết bị phát sinh hư hỏng trong quá trình vận hành; lưu hồ sơ theo dõi vật tư.</w:t>
      </w:r>
    </w:p>
    <w:p w14:paraId="104461EE" w14:textId="58155099"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Phối hợp tổ chức và thực hiện các chuyến bay kiểm tra hiệu chuẩn hệ thống dẫn đường ILS/DME, NDB theo kế hoạch; theo dõi và xử lý kết quả hiệu chuẩn.</w:t>
      </w:r>
    </w:p>
    <w:p w14:paraId="2339F4B2" w14:textId="7A59494A" w:rsidR="00BF5177"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Sơn bảo dưỡng đài trạm đặt thiết bị theo đúng quy trình kỹ thuật; sử dụng vật liệu sơn phù hợp với điều kiện môi trường, đảm bảo bảo vệ kết cấu công trình lâu dài.</w:t>
      </w:r>
    </w:p>
    <w:p w14:paraId="7C042DEF" w14:textId="1B569EB9" w:rsidR="008765FA" w:rsidRPr="00390ED4" w:rsidRDefault="00BF5177" w:rsidP="00BF5177">
      <w:pPr>
        <w:pStyle w:val="oancuaDanhsach"/>
        <w:numPr>
          <w:ilvl w:val="0"/>
          <w:numId w:val="14"/>
        </w:numPr>
        <w:tabs>
          <w:tab w:val="left" w:pos="851"/>
        </w:tabs>
        <w:spacing w:before="120" w:after="120"/>
        <w:ind w:left="0" w:firstLine="709"/>
        <w:jc w:val="both"/>
        <w:rPr>
          <w:sz w:val="28"/>
          <w:szCs w:val="28"/>
          <w:lang w:val="fr-FR"/>
        </w:rPr>
      </w:pPr>
      <w:r w:rsidRPr="00390ED4">
        <w:rPr>
          <w:sz w:val="28"/>
          <w:szCs w:val="28"/>
          <w:lang w:val="fr-FR"/>
        </w:rPr>
        <w:t>Sửa chữa và khắc phục kịp thời các hư hỏng phát sinh liên quan đến kết cấu sàn, trần và khung gầm của đài đặt thiết bị; đảm bảo đài trạm luôn đủ điều kiện kỹ thuật để bảo vệ an toàn cho thiết bị.</w:t>
      </w:r>
    </w:p>
    <w:p w14:paraId="438F3202" w14:textId="62EFE75D" w:rsidR="008765FA" w:rsidRPr="00390ED4" w:rsidRDefault="008765FA" w:rsidP="008765FA">
      <w:pPr>
        <w:ind w:firstLine="720"/>
        <w:jc w:val="both"/>
        <w:rPr>
          <w:sz w:val="28"/>
          <w:szCs w:val="28"/>
        </w:rPr>
      </w:pPr>
      <w:r w:rsidRPr="00390ED4">
        <w:rPr>
          <w:sz w:val="28"/>
          <w:szCs w:val="28"/>
        </w:rPr>
        <w:t>d2) Hệ thống thông tin liên lạc</w:t>
      </w:r>
    </w:p>
    <w:p w14:paraId="460465BB" w14:textId="55B6CD7F"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t>Kiểm tra định kỳ trạng thái hoạt động của các thiết bị thông qua đèn cảnh báo, màn hình hiển thị trên mặt máy và đánh giá tính toàn vẹn của hệ thống, hệ thống anten trạm MTS4 và tổng đài MSO.</w:t>
      </w:r>
    </w:p>
    <w:p w14:paraId="3853115B" w14:textId="3F20ECEE"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t>Kiểm tra và theo dõi điện áp lưới AC 220V cấp cho hệ thống; ghi chép thông số và xử lý kịp thời khi phát hiện điện áp không ổn định.</w:t>
      </w:r>
    </w:p>
    <w:p w14:paraId="09ED7428" w14:textId="6D2E4E16"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t>Kiểm tra định kỳ các thông số thu phát của trạm MTS4; so sánh với ngưỡng kỹ thuật quy định và thực hiện hiệu chỉnh khi cần thiết.</w:t>
      </w:r>
    </w:p>
    <w:p w14:paraId="648589B6" w14:textId="7F4DA35F"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t>Kiểm tra thông số hoạt động của khối nguồn PSU; theo dõi điện áp đầu ra và cảnh báo lỗi để đảm bảo nguồn cấp ổn định cho toàn bộ hệ thống.</w:t>
      </w:r>
    </w:p>
    <w:p w14:paraId="6726EA14" w14:textId="52C8FF07"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t>Kiểm tra, chạy thử và thực hiện nạp ắc quy dự phòng theo quy trình kỹ thuật; ghi chép thông số và đánh giá dung lượng ắc quy định kỳ.</w:t>
      </w:r>
    </w:p>
    <w:p w14:paraId="5BE1EA1F" w14:textId="6226155F"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lastRenderedPageBreak/>
        <w:t>Kiểm tra và bảo dưỡng hệ thống quạt làm mát thiết bị; vệ sinh bụi bẩn và kiểm tra tốc độ quạt, đảm bảo nhiệt độ hoạt động của thiết bị luôn trong ngưỡng an toàn.</w:t>
      </w:r>
    </w:p>
    <w:p w14:paraId="2BB5589C" w14:textId="681DD29D"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t>Kiểm tra và đánh giá khả năng phân tải giữa các trạm BR; đảm bảo vùng phủ sóng liên tục và cân bằng tải trong toàn bộ khu vực hoạt động.</w:t>
      </w:r>
    </w:p>
    <w:p w14:paraId="592A7E42" w14:textId="5B25CBD7"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t>Kiểm tra định kỳ tình trạng hệ thống anten, cáp anten và thiết bị lọc sét; phát hiện và xử lý kịp thời các hư hỏng, xuống cấp ảnh hưởng đến chất lượng tín hiệu.</w:t>
      </w:r>
    </w:p>
    <w:p w14:paraId="69C74F8E" w14:textId="0269AD99" w:rsidR="00BF5177" w:rsidRPr="00390ED4" w:rsidRDefault="00BF5177" w:rsidP="00BF5177">
      <w:pPr>
        <w:pStyle w:val="oancuaDanhsach"/>
        <w:numPr>
          <w:ilvl w:val="0"/>
          <w:numId w:val="14"/>
        </w:numPr>
        <w:tabs>
          <w:tab w:val="left" w:pos="851"/>
        </w:tabs>
        <w:spacing w:before="120" w:after="120"/>
        <w:ind w:left="0" w:firstLine="709"/>
        <w:jc w:val="both"/>
        <w:rPr>
          <w:sz w:val="28"/>
          <w:szCs w:val="28"/>
        </w:rPr>
      </w:pPr>
      <w:r w:rsidRPr="00390ED4">
        <w:rPr>
          <w:sz w:val="28"/>
          <w:szCs w:val="28"/>
        </w:rPr>
        <w:t>Đo kiểm tra và đánh giá tầm phủ sóng thực tế của trạm theo định kỳ; lập hồ sơ kết quả đo và đề xuất điều chỉnh thông số kỹ thuật khi cần thiết</w:t>
      </w:r>
    </w:p>
    <w:p w14:paraId="0FB9BB16" w14:textId="77777777" w:rsidR="008765FA" w:rsidRPr="00390ED4" w:rsidRDefault="008765FA" w:rsidP="008765FA">
      <w:pPr>
        <w:pStyle w:val="oancuaDanhsach"/>
        <w:spacing w:before="120" w:after="120"/>
        <w:ind w:left="1080"/>
        <w:jc w:val="both"/>
        <w:rPr>
          <w:sz w:val="28"/>
          <w:szCs w:val="28"/>
        </w:rPr>
      </w:pPr>
    </w:p>
    <w:p w14:paraId="738E5605" w14:textId="611D09BF" w:rsidR="008765FA" w:rsidRPr="00390ED4" w:rsidRDefault="00BF5177" w:rsidP="00BF5177">
      <w:pPr>
        <w:pStyle w:val="oancuaDanhsach"/>
        <w:numPr>
          <w:ilvl w:val="0"/>
          <w:numId w:val="6"/>
        </w:numPr>
        <w:tabs>
          <w:tab w:val="left" w:pos="993"/>
        </w:tabs>
        <w:spacing w:before="120" w:after="120"/>
        <w:ind w:left="0" w:firstLine="720"/>
        <w:jc w:val="both"/>
        <w:rPr>
          <w:sz w:val="28"/>
          <w:szCs w:val="28"/>
        </w:rPr>
      </w:pPr>
      <w:r w:rsidRPr="00390ED4">
        <w:rPr>
          <w:sz w:val="28"/>
          <w:szCs w:val="28"/>
        </w:rPr>
        <w:t>Các công việc khác trực tiếp liên quan đến nhiệm vụ khai thác (không thuộc nhiệm vụ bảo trì) tài sản kết cấu hạ tầng hàng không được nhà nước giao quản lý, khai thác.</w:t>
      </w:r>
    </w:p>
    <w:p w14:paraId="2736C1A7" w14:textId="31E0BA5D" w:rsidR="00BB514A" w:rsidRPr="00390ED4" w:rsidRDefault="00BB514A" w:rsidP="00CA79AC">
      <w:pPr>
        <w:spacing w:after="120"/>
        <w:ind w:firstLine="567"/>
        <w:jc w:val="both"/>
        <w:rPr>
          <w:sz w:val="28"/>
          <w:szCs w:val="28"/>
        </w:rPr>
      </w:pPr>
      <w:r w:rsidRPr="00390ED4">
        <w:rPr>
          <w:sz w:val="28"/>
          <w:szCs w:val="28"/>
          <w:u w:val="single"/>
          <w:lang w:val="vi-VN"/>
        </w:rPr>
        <w:t>Phương án 1:</w:t>
      </w:r>
      <w:r w:rsidRPr="00390ED4">
        <w:rPr>
          <w:sz w:val="28"/>
          <w:szCs w:val="28"/>
          <w:lang w:val="vi-VN"/>
        </w:rPr>
        <w:t xml:space="preserve"> Quản lý theo chi phí thực tế phát sinh hàng năm</w:t>
      </w:r>
      <w:r w:rsidR="00C70D91" w:rsidRPr="00390ED4">
        <w:rPr>
          <w:sz w:val="28"/>
          <w:szCs w:val="28"/>
          <w:lang w:val="vi-VN"/>
        </w:rPr>
        <w:t>;</w:t>
      </w:r>
    </w:p>
    <w:p w14:paraId="42552A85" w14:textId="1510988E" w:rsidR="00C70D91" w:rsidRPr="00390ED4" w:rsidRDefault="00C70D91" w:rsidP="00CA79AC">
      <w:pPr>
        <w:spacing w:after="120"/>
        <w:jc w:val="both"/>
        <w:rPr>
          <w:sz w:val="28"/>
          <w:szCs w:val="28"/>
        </w:rPr>
      </w:pPr>
      <w:r w:rsidRPr="00390ED4">
        <w:rPr>
          <w:sz w:val="28"/>
          <w:szCs w:val="28"/>
        </w:rPr>
        <w:tab/>
      </w:r>
      <w:r w:rsidR="00CA79AC" w:rsidRPr="00390ED4">
        <w:rPr>
          <w:sz w:val="28"/>
          <w:szCs w:val="28"/>
        </w:rPr>
        <w:t>3a</w:t>
      </w:r>
      <w:r w:rsidR="00B77B74" w:rsidRPr="00390ED4">
        <w:rPr>
          <w:sz w:val="28"/>
          <w:szCs w:val="28"/>
        </w:rPr>
        <w:t xml:space="preserve">. </w:t>
      </w:r>
      <w:r w:rsidRPr="00390ED4">
        <w:rPr>
          <w:sz w:val="28"/>
          <w:szCs w:val="28"/>
        </w:rPr>
        <w:t>Khi thực hiện các nhiệm vụ, công việc trực tiếp</w:t>
      </w:r>
      <w:r w:rsidRPr="00390ED4">
        <w:rPr>
          <w:sz w:val="28"/>
          <w:szCs w:val="28"/>
          <w:lang w:val="vi-VN"/>
        </w:rPr>
        <w:t xml:space="preserve"> phục vụ khai thác tài sản kết cấu hạ tầng hàng khôn</w:t>
      </w:r>
      <w:r w:rsidRPr="00390ED4">
        <w:rPr>
          <w:sz w:val="28"/>
          <w:szCs w:val="28"/>
        </w:rPr>
        <w:t xml:space="preserve">g, doanh nghiệp kinh doanh khai thác cảng có trách nhiệm xác định, hạch toán các khoản chi phí trực tiếp đảm bảo tuân thủ theo quy định </w:t>
      </w:r>
      <w:r w:rsidR="00B77B74" w:rsidRPr="00390ED4">
        <w:rPr>
          <w:sz w:val="28"/>
          <w:szCs w:val="28"/>
        </w:rPr>
        <w:t>tại khoản 1</w:t>
      </w:r>
      <w:r w:rsidR="00CA79AC" w:rsidRPr="00390ED4">
        <w:rPr>
          <w:sz w:val="28"/>
          <w:szCs w:val="28"/>
        </w:rPr>
        <w:t>, 2</w:t>
      </w:r>
      <w:r w:rsidR="00B77B74" w:rsidRPr="00390ED4">
        <w:rPr>
          <w:sz w:val="28"/>
          <w:szCs w:val="28"/>
        </w:rPr>
        <w:t xml:space="preserve"> Điều này.</w:t>
      </w:r>
    </w:p>
    <w:p w14:paraId="671E5439" w14:textId="2839D54E" w:rsidR="00BB514A" w:rsidRPr="00390ED4" w:rsidRDefault="00BB514A" w:rsidP="00CA79AC">
      <w:pPr>
        <w:spacing w:after="120"/>
        <w:ind w:firstLine="567"/>
        <w:jc w:val="both"/>
        <w:rPr>
          <w:sz w:val="28"/>
          <w:szCs w:val="28"/>
        </w:rPr>
      </w:pPr>
      <w:r w:rsidRPr="00390ED4">
        <w:rPr>
          <w:sz w:val="28"/>
          <w:szCs w:val="28"/>
          <w:u w:val="single"/>
          <w:lang w:val="vi-VN"/>
        </w:rPr>
        <w:t>Phương án 2:</w:t>
      </w:r>
      <w:r w:rsidRPr="00390ED4">
        <w:rPr>
          <w:sz w:val="28"/>
          <w:szCs w:val="28"/>
          <w:lang w:val="vi-VN"/>
        </w:rPr>
        <w:t xml:space="preserve"> Xác định</w:t>
      </w:r>
      <w:r w:rsidR="00C70D91" w:rsidRPr="00390ED4">
        <w:rPr>
          <w:sz w:val="28"/>
          <w:szCs w:val="28"/>
        </w:rPr>
        <w:t xml:space="preserve"> theo</w:t>
      </w:r>
      <w:r w:rsidRPr="00390ED4">
        <w:rPr>
          <w:sz w:val="28"/>
          <w:szCs w:val="28"/>
          <w:lang w:val="vi-VN"/>
        </w:rPr>
        <w:t xml:space="preserve"> 1 tỷ lệ ….% x doanh thu theo số liệu lịch sử (từ năm 2021 đến hết 2025).</w:t>
      </w:r>
    </w:p>
    <w:p w14:paraId="4A200F26" w14:textId="5987E671" w:rsidR="00C70D91" w:rsidRPr="00390ED4" w:rsidRDefault="00CA79AC" w:rsidP="00CA79AC">
      <w:pPr>
        <w:spacing w:after="120"/>
        <w:ind w:firstLine="567"/>
        <w:jc w:val="both"/>
        <w:rPr>
          <w:sz w:val="28"/>
          <w:szCs w:val="28"/>
        </w:rPr>
      </w:pPr>
      <w:r w:rsidRPr="00390ED4">
        <w:rPr>
          <w:sz w:val="28"/>
          <w:szCs w:val="28"/>
        </w:rPr>
        <w:t>3b. Doanh nghiệp kinh doanh khai thác cảng được để lại …% số tiền thu được từ việc khai thác tài sản kết cấu hạ tầng hàng không để thực hiện các nhiệm vụ, công việc trực tiếp</w:t>
      </w:r>
      <w:r w:rsidRPr="00390ED4">
        <w:rPr>
          <w:sz w:val="28"/>
          <w:szCs w:val="28"/>
          <w:lang w:val="vi-VN"/>
        </w:rPr>
        <w:t xml:space="preserve"> phục vụ khai thác tài sản kết cấu hạ tầng hàng khôn</w:t>
      </w:r>
      <w:r w:rsidRPr="00390ED4">
        <w:rPr>
          <w:sz w:val="28"/>
          <w:szCs w:val="28"/>
        </w:rPr>
        <w:t xml:space="preserve">g, </w:t>
      </w:r>
    </w:p>
    <w:p w14:paraId="611735F8" w14:textId="7BC16D70" w:rsidR="00CA79AC" w:rsidRPr="00390ED4" w:rsidRDefault="00CA79AC" w:rsidP="00CA79AC">
      <w:pPr>
        <w:spacing w:after="120"/>
        <w:rPr>
          <w:sz w:val="28"/>
          <w:szCs w:val="28"/>
        </w:rPr>
      </w:pPr>
      <w:r w:rsidRPr="00390ED4">
        <w:rPr>
          <w:sz w:val="28"/>
          <w:szCs w:val="28"/>
        </w:rPr>
        <w:tab/>
        <w:t xml:space="preserve">Hoặc theo số liệu tại 22 cảng hàng không </w:t>
      </w:r>
    </w:p>
    <w:p w14:paraId="2C204CA4" w14:textId="44E6169D" w:rsidR="00BB514A" w:rsidRPr="00390ED4" w:rsidRDefault="00CA79AC" w:rsidP="00BB514A">
      <w:pPr>
        <w:spacing w:after="120"/>
        <w:ind w:firstLine="720"/>
        <w:rPr>
          <w:sz w:val="28"/>
          <w:szCs w:val="28"/>
        </w:rPr>
      </w:pPr>
      <w:r w:rsidRPr="00390ED4">
        <w:rPr>
          <w:sz w:val="28"/>
          <w:szCs w:val="28"/>
        </w:rPr>
        <w:t xml:space="preserve">3.c </w:t>
      </w:r>
      <w:r w:rsidR="00BB514A" w:rsidRPr="00390ED4">
        <w:rPr>
          <w:sz w:val="28"/>
          <w:szCs w:val="28"/>
          <w:lang w:val="vi-VN"/>
        </w:rPr>
        <w:t>1. Đối với nhóm Cảng hàng không cấp 1 (Nội Bài, Tân Sơn Nhất, Đà Nẵng)</w:t>
      </w:r>
    </w:p>
    <w:p w14:paraId="21B24804" w14:textId="27816192" w:rsidR="00CA79AC" w:rsidRPr="00390ED4" w:rsidRDefault="00CA79AC" w:rsidP="00CA79AC">
      <w:pPr>
        <w:spacing w:after="120"/>
        <w:ind w:firstLine="720"/>
        <w:jc w:val="both"/>
        <w:rPr>
          <w:sz w:val="28"/>
          <w:szCs w:val="28"/>
        </w:rPr>
      </w:pPr>
      <w:r w:rsidRPr="00390ED4">
        <w:rPr>
          <w:sz w:val="28"/>
          <w:szCs w:val="28"/>
        </w:rPr>
        <w:t>Doanh nghiệp kinh doanh khai thác cảng được để lại 1 phần số tiền thu được từ việc khai thác tài sản kết cấu hạ tầng hàng không để thực hiện các nhiệm vụ, công việc trực tiếp</w:t>
      </w:r>
      <w:r w:rsidRPr="00390ED4">
        <w:rPr>
          <w:sz w:val="28"/>
          <w:szCs w:val="28"/>
          <w:lang w:val="vi-VN"/>
        </w:rPr>
        <w:t xml:space="preserve"> phục vụ khai thác tài sản kết cấu hạ tầng hàng khôn</w:t>
      </w:r>
      <w:r w:rsidRPr="00390ED4">
        <w:rPr>
          <w:sz w:val="28"/>
          <w:szCs w:val="28"/>
        </w:rPr>
        <w:t>g tại các cảng hàng không như sau:</w:t>
      </w:r>
    </w:p>
    <w:p w14:paraId="73B9427D" w14:textId="086589A4" w:rsidR="00CA79AC" w:rsidRPr="00390ED4" w:rsidRDefault="00CA79AC" w:rsidP="00CA79AC">
      <w:pPr>
        <w:pStyle w:val="oancuaDanhsach"/>
        <w:numPr>
          <w:ilvl w:val="0"/>
          <w:numId w:val="7"/>
        </w:numPr>
        <w:spacing w:after="120"/>
        <w:rPr>
          <w:sz w:val="28"/>
          <w:szCs w:val="28"/>
        </w:rPr>
      </w:pPr>
      <w:r w:rsidRPr="00390ED4">
        <w:rPr>
          <w:sz w:val="28"/>
          <w:szCs w:val="28"/>
        </w:rPr>
        <w:t>…% số tiền thu được từ việc khai thác tài sản kết cấu hạ tầng hàng không tại Cảng HKQT Tân Sơn Nhất.</w:t>
      </w:r>
    </w:p>
    <w:p w14:paraId="787A00B4" w14:textId="648344DD" w:rsidR="00CA79AC" w:rsidRPr="00390ED4" w:rsidRDefault="00CA79AC" w:rsidP="00CA79AC">
      <w:pPr>
        <w:pStyle w:val="oancuaDanhsach"/>
        <w:numPr>
          <w:ilvl w:val="0"/>
          <w:numId w:val="7"/>
        </w:numPr>
        <w:spacing w:after="120"/>
        <w:rPr>
          <w:sz w:val="28"/>
          <w:szCs w:val="28"/>
        </w:rPr>
      </w:pPr>
      <w:r w:rsidRPr="00390ED4">
        <w:rPr>
          <w:sz w:val="28"/>
          <w:szCs w:val="28"/>
        </w:rPr>
        <w:t>…% số tiền thu được từ việc khai thác tài sản kết cấu hạ tầng hàng không tại Cảng HKQT Nội Bài.</w:t>
      </w:r>
    </w:p>
    <w:p w14:paraId="5FBEE370" w14:textId="19BBC80A" w:rsidR="00B81C5A" w:rsidRPr="00390ED4" w:rsidRDefault="00B81C5A" w:rsidP="00CA79AC">
      <w:pPr>
        <w:pStyle w:val="oancuaDanhsach"/>
        <w:numPr>
          <w:ilvl w:val="0"/>
          <w:numId w:val="7"/>
        </w:numPr>
        <w:spacing w:after="120"/>
        <w:rPr>
          <w:sz w:val="28"/>
          <w:szCs w:val="28"/>
        </w:rPr>
      </w:pPr>
      <w:r w:rsidRPr="00390ED4">
        <w:rPr>
          <w:sz w:val="28"/>
          <w:szCs w:val="28"/>
        </w:rPr>
        <w:t>...% số tiền thu được từ việc khai thác tài sản kết cấu hạ tầng hàng không tại Cảng HK…..</w:t>
      </w:r>
    </w:p>
    <w:p w14:paraId="08EAE75F" w14:textId="1CEE5C61" w:rsidR="00CA79AC" w:rsidRPr="00390ED4" w:rsidRDefault="00CA79AC" w:rsidP="00B81C5A">
      <w:pPr>
        <w:pStyle w:val="oancuaDanhsach"/>
        <w:spacing w:after="120"/>
        <w:ind w:left="1080"/>
        <w:rPr>
          <w:sz w:val="28"/>
          <w:szCs w:val="28"/>
        </w:rPr>
      </w:pPr>
    </w:p>
    <w:p w14:paraId="1898FD43" w14:textId="0CB22302" w:rsidR="002F2D13" w:rsidRPr="00390ED4" w:rsidRDefault="002F2D13" w:rsidP="00587855">
      <w:pPr>
        <w:pStyle w:val="u2"/>
        <w:adjustRightInd w:val="0"/>
        <w:snapToGrid w:val="0"/>
        <w:spacing w:after="120"/>
        <w:rPr>
          <w:rFonts w:cs="Times New Roman"/>
          <w:color w:val="auto"/>
          <w:szCs w:val="28"/>
          <w:lang w:val="vi-VN"/>
        </w:rPr>
      </w:pPr>
      <w:r w:rsidRPr="00390ED4">
        <w:rPr>
          <w:rFonts w:cs="Times New Roman"/>
          <w:color w:val="auto"/>
          <w:szCs w:val="28"/>
          <w:lang w:val="vi-VN"/>
        </w:rPr>
        <w:t xml:space="preserve">Điều 4. </w:t>
      </w:r>
      <w:r w:rsidR="00D91034" w:rsidRPr="00390ED4">
        <w:rPr>
          <w:rFonts w:cs="Times New Roman"/>
          <w:color w:val="auto"/>
          <w:szCs w:val="28"/>
          <w:lang w:val="vi-VN"/>
        </w:rPr>
        <w:t>Quản lý</w:t>
      </w:r>
      <w:r w:rsidRPr="00390ED4">
        <w:rPr>
          <w:rFonts w:cs="Times New Roman"/>
          <w:color w:val="auto"/>
          <w:szCs w:val="28"/>
          <w:lang w:val="vi-VN"/>
        </w:rPr>
        <w:t xml:space="preserve"> </w:t>
      </w:r>
      <w:r w:rsidR="00350302" w:rsidRPr="00390ED4">
        <w:rPr>
          <w:rFonts w:cs="Times New Roman"/>
          <w:color w:val="auto"/>
          <w:szCs w:val="28"/>
          <w:lang w:val="vi-VN"/>
        </w:rPr>
        <w:t>chi phí</w:t>
      </w:r>
      <w:r w:rsidR="008A48FB" w:rsidRPr="00390ED4">
        <w:rPr>
          <w:rFonts w:cs="Times New Roman"/>
          <w:color w:val="auto"/>
          <w:szCs w:val="28"/>
          <w:lang w:val="vi-VN"/>
        </w:rPr>
        <w:t xml:space="preserve"> </w:t>
      </w:r>
      <w:r w:rsidR="00B81C5A" w:rsidRPr="00390ED4">
        <w:rPr>
          <w:rFonts w:cs="Times New Roman"/>
          <w:color w:val="auto"/>
          <w:szCs w:val="28"/>
          <w:lang w:val="vi-VN"/>
        </w:rPr>
        <w:t>dùng chung</w:t>
      </w:r>
    </w:p>
    <w:p w14:paraId="19A05EF4" w14:textId="4A4A2CDE" w:rsidR="00B81C5A" w:rsidRPr="00390ED4" w:rsidRDefault="00B81C5A" w:rsidP="00B81C5A">
      <w:pPr>
        <w:pStyle w:val="oancuaDanhsach"/>
        <w:numPr>
          <w:ilvl w:val="0"/>
          <w:numId w:val="8"/>
        </w:numPr>
        <w:tabs>
          <w:tab w:val="left" w:pos="851"/>
        </w:tabs>
        <w:ind w:left="0" w:firstLine="567"/>
        <w:jc w:val="both"/>
        <w:rPr>
          <w:sz w:val="28"/>
          <w:szCs w:val="28"/>
          <w:lang w:val="vi-VN"/>
        </w:rPr>
      </w:pPr>
      <w:r w:rsidRPr="00390ED4">
        <w:rPr>
          <w:sz w:val="28"/>
          <w:szCs w:val="28"/>
          <w:lang w:val="vi-VN"/>
        </w:rPr>
        <w:t xml:space="preserve">Chi phí </w:t>
      </w:r>
      <w:r w:rsidR="008A48FB" w:rsidRPr="00390ED4">
        <w:rPr>
          <w:sz w:val="28"/>
          <w:szCs w:val="28"/>
          <w:lang w:val="vi-VN"/>
        </w:rPr>
        <w:t>dùng</w:t>
      </w:r>
      <w:r w:rsidRPr="00390ED4">
        <w:rPr>
          <w:sz w:val="28"/>
          <w:szCs w:val="28"/>
          <w:lang w:val="vi-VN"/>
        </w:rPr>
        <w:t xml:space="preserve"> chung cho hoạt động quản lý, khai thác thường xuyên, liên tục của tài sản kết cấu hạ tầng hàng không thực hiện phân bổ theo tiêu thức phù hợp với doanh thu, trong đó phụ thuộc vào khu vực </w:t>
      </w:r>
      <w:r w:rsidR="008A48FB" w:rsidRPr="00390ED4">
        <w:rPr>
          <w:sz w:val="28"/>
          <w:szCs w:val="28"/>
          <w:lang w:val="vi-VN"/>
        </w:rPr>
        <w:t xml:space="preserve">phát sinh </w:t>
      </w:r>
      <w:r w:rsidRPr="00390ED4">
        <w:rPr>
          <w:sz w:val="28"/>
          <w:szCs w:val="28"/>
          <w:lang w:val="vi-VN"/>
        </w:rPr>
        <w:t>chi phí</w:t>
      </w:r>
      <w:r w:rsidR="008A48FB" w:rsidRPr="00390ED4">
        <w:rPr>
          <w:sz w:val="28"/>
          <w:szCs w:val="28"/>
          <w:lang w:val="vi-VN"/>
        </w:rPr>
        <w:t xml:space="preserve"> </w:t>
      </w:r>
      <w:r w:rsidRPr="00390ED4">
        <w:rPr>
          <w:sz w:val="28"/>
          <w:szCs w:val="28"/>
          <w:lang w:val="vi-VN"/>
        </w:rPr>
        <w:t xml:space="preserve">mà tiêu thức phân bổ được phân bổ trên cơ sở theo doanh thu hoạt động khai thác tài sản kết cấu hạ tầng </w:t>
      </w:r>
      <w:r w:rsidRPr="00390ED4">
        <w:rPr>
          <w:sz w:val="28"/>
          <w:szCs w:val="28"/>
          <w:lang w:val="vi-VN"/>
        </w:rPr>
        <w:lastRenderedPageBreak/>
        <w:t>hàng không; doanh thu liên quan đến hoạt động khai thác khu bay (doanh thu khai thác tài sản kết cấu hạ tầng hàng không và doanh thu sân đậu tàu bay); tổng doanh thu hoạt động khai thác cảng.</w:t>
      </w:r>
    </w:p>
    <w:p w14:paraId="26CF74B0" w14:textId="5438C7A6" w:rsidR="00B81C5A" w:rsidRPr="00390ED4" w:rsidRDefault="00B81C5A" w:rsidP="008A48FB">
      <w:pPr>
        <w:pStyle w:val="oancuaDanhsach"/>
        <w:numPr>
          <w:ilvl w:val="0"/>
          <w:numId w:val="8"/>
        </w:numPr>
        <w:tabs>
          <w:tab w:val="left" w:pos="851"/>
        </w:tabs>
        <w:ind w:left="0" w:firstLine="567"/>
        <w:jc w:val="both"/>
        <w:rPr>
          <w:sz w:val="28"/>
          <w:szCs w:val="28"/>
          <w:lang w:val="vi-VN"/>
        </w:rPr>
      </w:pPr>
      <w:r w:rsidRPr="00390ED4">
        <w:rPr>
          <w:sz w:val="28"/>
          <w:szCs w:val="28"/>
          <w:lang w:val="vi-VN"/>
        </w:rPr>
        <w:t>Chi phí</w:t>
      </w:r>
      <w:r w:rsidR="008A48FB" w:rsidRPr="00390ED4">
        <w:rPr>
          <w:sz w:val="28"/>
          <w:szCs w:val="28"/>
          <w:lang w:val="vi-VN"/>
        </w:rPr>
        <w:t xml:space="preserve"> </w:t>
      </w:r>
      <w:r w:rsidRPr="00390ED4">
        <w:rPr>
          <w:sz w:val="28"/>
          <w:szCs w:val="28"/>
          <w:lang w:val="vi-VN"/>
        </w:rPr>
        <w:t>dùng chung được phân bổ và xác định</w:t>
      </w:r>
      <w:r w:rsidR="008A48FB" w:rsidRPr="00390ED4">
        <w:rPr>
          <w:sz w:val="28"/>
          <w:szCs w:val="28"/>
          <w:lang w:val="vi-VN"/>
        </w:rPr>
        <w:t xml:space="preserve"> tại từng Cảng hàng không</w:t>
      </w:r>
      <w:r w:rsidRPr="00390ED4">
        <w:rPr>
          <w:sz w:val="28"/>
          <w:szCs w:val="28"/>
          <w:lang w:val="vi-VN"/>
        </w:rPr>
        <w:t xml:space="preserve"> theo công thức sau:</w:t>
      </w:r>
    </w:p>
    <w:p w14:paraId="494BA438" w14:textId="2CAC7CE2" w:rsidR="008A48FB" w:rsidRPr="00390ED4" w:rsidRDefault="008A48FB" w:rsidP="008A48FB">
      <w:pPr>
        <w:tabs>
          <w:tab w:val="left" w:pos="851"/>
        </w:tabs>
        <w:jc w:val="both"/>
        <w:rPr>
          <w:b/>
          <w:bCs/>
          <w:sz w:val="28"/>
          <w:szCs w:val="28"/>
          <w:u w:val="single"/>
          <w:lang w:val="vi-VN"/>
        </w:rPr>
      </w:pPr>
      <w:r w:rsidRPr="00390ED4">
        <w:rPr>
          <w:sz w:val="28"/>
          <w:szCs w:val="28"/>
          <w:lang w:val="vi-VN"/>
        </w:rPr>
        <w:tab/>
      </w:r>
      <w:r w:rsidRPr="00390ED4">
        <w:rPr>
          <w:b/>
          <w:bCs/>
          <w:sz w:val="28"/>
          <w:szCs w:val="28"/>
          <w:u w:val="single"/>
          <w:lang w:val="vi-VN"/>
        </w:rPr>
        <w:t>Phương án 1: Xác định theo số liệu phát sinh thực tế</w:t>
      </w:r>
    </w:p>
    <w:p w14:paraId="115783B0" w14:textId="5895EEE2" w:rsidR="008A48FB" w:rsidRPr="00390ED4" w:rsidRDefault="008A48FB" w:rsidP="008A48FB">
      <w:pPr>
        <w:pStyle w:val="Default"/>
        <w:numPr>
          <w:ilvl w:val="0"/>
          <w:numId w:val="9"/>
        </w:numPr>
        <w:spacing w:before="60" w:after="120"/>
        <w:jc w:val="both"/>
        <w:rPr>
          <w:color w:val="auto"/>
          <w:spacing w:val="-2"/>
          <w:sz w:val="28"/>
          <w:szCs w:val="28"/>
          <w:lang w:val="nl-NL"/>
        </w:rPr>
      </w:pPr>
      <w:r w:rsidRPr="00390ED4">
        <w:rPr>
          <w:color w:val="auto"/>
          <w:sz w:val="28"/>
          <w:szCs w:val="28"/>
          <w:lang w:val="vi-VN"/>
        </w:rPr>
        <w:t xml:space="preserve">Đối với chi phí </w:t>
      </w:r>
      <w:r w:rsidRPr="00390ED4">
        <w:rPr>
          <w:color w:val="auto"/>
          <w:spacing w:val="-2"/>
          <w:sz w:val="28"/>
          <w:szCs w:val="28"/>
          <w:lang w:val="nl-NL"/>
        </w:rPr>
        <w:t>cho hoạt động chung giữa khu bay và sân đậu tàu bay</w:t>
      </w:r>
    </w:p>
    <w:p w14:paraId="32519A71" w14:textId="51F99908" w:rsidR="008A48FB" w:rsidRPr="00390ED4" w:rsidRDefault="008A48FB" w:rsidP="008A48FB">
      <w:pPr>
        <w:pStyle w:val="Default"/>
        <w:spacing w:before="60" w:after="120"/>
        <w:ind w:firstLine="720"/>
        <w:jc w:val="both"/>
        <w:rPr>
          <w:b/>
          <w:bCs/>
          <w:i/>
          <w:iCs/>
          <w:color w:val="auto"/>
          <w:spacing w:val="-2"/>
          <w:sz w:val="28"/>
          <w:szCs w:val="28"/>
          <w:lang w:val="nl-NL"/>
        </w:rPr>
      </w:pPr>
      <w:r w:rsidRPr="00390ED4">
        <w:rPr>
          <w:b/>
          <w:bCs/>
          <w:i/>
          <w:iCs/>
          <w:color w:val="auto"/>
          <w:spacing w:val="-2"/>
          <w:sz w:val="28"/>
          <w:szCs w:val="28"/>
          <w:lang w:val="nl-NL"/>
        </w:rPr>
        <w:t>Chi phí phân bổ cho nhà nước = (Doanh thu hạ cất cánh/Doanh thu hạ cất cánh+Doanh thu sân đậu tầu bay) x Chi phí dùng chung khu bay</w:t>
      </w:r>
    </w:p>
    <w:p w14:paraId="7861215F" w14:textId="617174AD" w:rsidR="00B81C5A" w:rsidRPr="00390ED4" w:rsidRDefault="008A48FB" w:rsidP="008A48FB">
      <w:pPr>
        <w:pStyle w:val="oancuaDanhsach"/>
        <w:numPr>
          <w:ilvl w:val="0"/>
          <w:numId w:val="9"/>
        </w:numPr>
        <w:jc w:val="both"/>
        <w:rPr>
          <w:sz w:val="28"/>
          <w:szCs w:val="28"/>
          <w:lang w:val="nl-NL"/>
        </w:rPr>
      </w:pPr>
      <w:r w:rsidRPr="00390ED4">
        <w:rPr>
          <w:sz w:val="28"/>
          <w:szCs w:val="28"/>
          <w:lang w:val="nl-NL"/>
        </w:rPr>
        <w:t xml:space="preserve">Đối với </w:t>
      </w:r>
      <w:r w:rsidRPr="00390ED4">
        <w:rPr>
          <w:spacing w:val="-2"/>
          <w:sz w:val="28"/>
          <w:szCs w:val="28"/>
          <w:lang w:val="nl-NL"/>
        </w:rPr>
        <w:t>chi phí cho hoạt động chung giữa tài sản khu bay và ngoài khu bay</w:t>
      </w:r>
    </w:p>
    <w:p w14:paraId="2241C6CF" w14:textId="1251D4A7" w:rsidR="008A48FB" w:rsidRPr="00390ED4" w:rsidRDefault="008A48FB" w:rsidP="008A48FB">
      <w:pPr>
        <w:pStyle w:val="Default"/>
        <w:spacing w:before="60" w:after="120"/>
        <w:ind w:firstLine="720"/>
        <w:jc w:val="both"/>
        <w:rPr>
          <w:b/>
          <w:bCs/>
          <w:i/>
          <w:iCs/>
          <w:color w:val="auto"/>
          <w:spacing w:val="-2"/>
          <w:sz w:val="28"/>
          <w:szCs w:val="28"/>
          <w:lang w:val="nl-NL"/>
        </w:rPr>
      </w:pPr>
      <w:r w:rsidRPr="00390ED4">
        <w:rPr>
          <w:b/>
          <w:bCs/>
          <w:i/>
          <w:iCs/>
          <w:color w:val="auto"/>
          <w:spacing w:val="-2"/>
          <w:sz w:val="28"/>
          <w:szCs w:val="28"/>
          <w:lang w:val="nl-NL"/>
        </w:rPr>
        <w:t>Chi phí phân bổ cho nhà nước = (Doanh thu hạ cất cánh/ Doanh thu hoạt động của Doanh nghiệp kinh doanh khai thác cảng) x Chi phí dùng chung của doanh nghiệp kinh doanh khai thác cảng</w:t>
      </w:r>
    </w:p>
    <w:p w14:paraId="4ACDBDE8" w14:textId="1CC14418" w:rsidR="008A48FB" w:rsidRPr="00390ED4" w:rsidRDefault="008A48FB" w:rsidP="008A48FB">
      <w:pPr>
        <w:tabs>
          <w:tab w:val="left" w:pos="851"/>
        </w:tabs>
        <w:jc w:val="both"/>
        <w:rPr>
          <w:b/>
          <w:bCs/>
          <w:sz w:val="28"/>
          <w:szCs w:val="28"/>
          <w:u w:val="single"/>
          <w:lang w:val="nl-NL"/>
        </w:rPr>
      </w:pPr>
      <w:r w:rsidRPr="00390ED4">
        <w:rPr>
          <w:sz w:val="28"/>
          <w:szCs w:val="28"/>
          <w:lang w:val="nl-NL"/>
        </w:rPr>
        <w:tab/>
      </w:r>
      <w:r w:rsidRPr="00390ED4">
        <w:rPr>
          <w:b/>
          <w:bCs/>
          <w:sz w:val="28"/>
          <w:szCs w:val="28"/>
          <w:u w:val="single"/>
          <w:lang w:val="nl-NL"/>
        </w:rPr>
        <w:t>Phương án 2: Xác định theo tỷ lệ cụ thể ( nếu có đầy đủ cơ sở xác định theo số liệu từ năm 2021 đến 2025)</w:t>
      </w:r>
    </w:p>
    <w:p w14:paraId="3A84EAF0" w14:textId="51FB3EA7" w:rsidR="008A48FB" w:rsidRPr="00390ED4" w:rsidRDefault="008A48FB" w:rsidP="008A48FB">
      <w:pPr>
        <w:jc w:val="both"/>
        <w:rPr>
          <w:sz w:val="28"/>
          <w:szCs w:val="28"/>
          <w:lang w:val="nl-NL"/>
        </w:rPr>
      </w:pPr>
    </w:p>
    <w:p w14:paraId="4F64AC8C" w14:textId="1725377E" w:rsidR="00870EB7" w:rsidRPr="00390ED4" w:rsidRDefault="008A48FB" w:rsidP="00B81C5A">
      <w:pPr>
        <w:ind w:firstLine="567"/>
        <w:jc w:val="both"/>
        <w:rPr>
          <w:sz w:val="28"/>
          <w:szCs w:val="28"/>
          <w:lang w:val="nl-NL"/>
        </w:rPr>
      </w:pPr>
      <w:r w:rsidRPr="00390ED4">
        <w:rPr>
          <w:sz w:val="28"/>
          <w:szCs w:val="28"/>
          <w:lang w:val="nl-NL"/>
        </w:rPr>
        <w:t>Chi phí dùng chung cho hoạt động khai thác tài sản kết cấu hạ tầng hàng không được xác định tại từng cảng hàng không như sau:</w:t>
      </w:r>
    </w:p>
    <w:p w14:paraId="56A5C038" w14:textId="6E615003" w:rsidR="008A48FB" w:rsidRPr="00390ED4" w:rsidRDefault="008A48FB" w:rsidP="008A48FB">
      <w:pPr>
        <w:pStyle w:val="oancuaDanhsach"/>
        <w:numPr>
          <w:ilvl w:val="0"/>
          <w:numId w:val="6"/>
        </w:numPr>
        <w:jc w:val="both"/>
        <w:rPr>
          <w:sz w:val="28"/>
          <w:szCs w:val="28"/>
          <w:lang w:val="nl-NL"/>
        </w:rPr>
      </w:pPr>
      <w:r w:rsidRPr="00390ED4">
        <w:rPr>
          <w:sz w:val="28"/>
          <w:szCs w:val="28"/>
          <w:lang w:val="nl-NL"/>
        </w:rPr>
        <w:t>....% Doanh thu cất hạ cánh tại Cảng HKQT Tân Sơn Nhất;</w:t>
      </w:r>
    </w:p>
    <w:p w14:paraId="13024300" w14:textId="26477E6C" w:rsidR="008A48FB" w:rsidRPr="00390ED4" w:rsidRDefault="008A48FB" w:rsidP="008A48FB">
      <w:pPr>
        <w:pStyle w:val="oancuaDanhsach"/>
        <w:numPr>
          <w:ilvl w:val="0"/>
          <w:numId w:val="6"/>
        </w:numPr>
        <w:jc w:val="both"/>
        <w:rPr>
          <w:sz w:val="28"/>
          <w:szCs w:val="28"/>
          <w:lang w:val="nl-NL"/>
        </w:rPr>
      </w:pPr>
      <w:r w:rsidRPr="00390ED4">
        <w:rPr>
          <w:sz w:val="28"/>
          <w:szCs w:val="28"/>
          <w:lang w:val="nl-NL"/>
        </w:rPr>
        <w:t>....% Doanh thu cất hạ cánh tại Cảng HKQT Nội Bài;</w:t>
      </w:r>
    </w:p>
    <w:p w14:paraId="1C02DE9C" w14:textId="45771324" w:rsidR="008A48FB" w:rsidRPr="00390ED4" w:rsidRDefault="008A48FB" w:rsidP="008A48FB">
      <w:pPr>
        <w:pStyle w:val="oancuaDanhsach"/>
        <w:numPr>
          <w:ilvl w:val="0"/>
          <w:numId w:val="6"/>
        </w:numPr>
        <w:jc w:val="both"/>
        <w:rPr>
          <w:sz w:val="28"/>
          <w:szCs w:val="28"/>
          <w:lang w:val="nl-NL"/>
        </w:rPr>
      </w:pPr>
      <w:r w:rsidRPr="00390ED4">
        <w:rPr>
          <w:sz w:val="28"/>
          <w:szCs w:val="28"/>
          <w:lang w:val="nl-NL"/>
        </w:rPr>
        <w:t>...% Doanh thu cất hạ cánh tại Cảng.....</w:t>
      </w:r>
    </w:p>
    <w:p w14:paraId="094F7106" w14:textId="77777777" w:rsidR="00B81C5A" w:rsidRPr="00390ED4" w:rsidRDefault="00B81C5A" w:rsidP="00B81C5A">
      <w:pPr>
        <w:ind w:firstLine="567"/>
        <w:jc w:val="both"/>
        <w:rPr>
          <w:sz w:val="28"/>
          <w:szCs w:val="28"/>
          <w:lang w:val="nl-NL"/>
        </w:rPr>
      </w:pPr>
    </w:p>
    <w:p w14:paraId="725D13AD" w14:textId="4BBCE2B4" w:rsidR="003E67C0" w:rsidRPr="00390ED4" w:rsidRDefault="003E67C0" w:rsidP="00587855">
      <w:pPr>
        <w:pStyle w:val="u2"/>
        <w:adjustRightInd w:val="0"/>
        <w:snapToGrid w:val="0"/>
        <w:spacing w:after="120"/>
        <w:rPr>
          <w:rFonts w:cs="Times New Roman"/>
          <w:color w:val="auto"/>
          <w:szCs w:val="28"/>
          <w:lang w:val="vi-VN"/>
        </w:rPr>
      </w:pPr>
      <w:bookmarkStart w:id="8" w:name="dieu_3"/>
      <w:r w:rsidRPr="00390ED4">
        <w:rPr>
          <w:rFonts w:cs="Times New Roman"/>
          <w:color w:val="auto"/>
          <w:szCs w:val="28"/>
          <w:lang w:val="vi-VN"/>
        </w:rPr>
        <w:t xml:space="preserve">Điều </w:t>
      </w:r>
      <w:r w:rsidR="00C535EC" w:rsidRPr="00390ED4">
        <w:rPr>
          <w:rFonts w:cs="Times New Roman"/>
          <w:color w:val="auto"/>
          <w:szCs w:val="28"/>
          <w:lang w:val="vi-VN"/>
        </w:rPr>
        <w:t>5</w:t>
      </w:r>
      <w:r w:rsidRPr="00390ED4">
        <w:rPr>
          <w:rFonts w:cs="Times New Roman"/>
          <w:color w:val="auto"/>
          <w:szCs w:val="28"/>
          <w:lang w:val="vi-VN"/>
        </w:rPr>
        <w:t xml:space="preserve">. </w:t>
      </w:r>
      <w:bookmarkEnd w:id="8"/>
      <w:r w:rsidR="00361342" w:rsidRPr="00390ED4">
        <w:rPr>
          <w:rFonts w:cs="Times New Roman"/>
          <w:color w:val="auto"/>
          <w:szCs w:val="28"/>
          <w:lang w:val="vi-VN"/>
        </w:rPr>
        <w:t xml:space="preserve">Quản lý </w:t>
      </w:r>
      <w:r w:rsidR="00350302" w:rsidRPr="00390ED4">
        <w:rPr>
          <w:rFonts w:cs="Times New Roman"/>
          <w:color w:val="auto"/>
          <w:szCs w:val="28"/>
          <w:lang w:val="vi-VN"/>
        </w:rPr>
        <w:t xml:space="preserve">chi phí </w:t>
      </w:r>
      <w:r w:rsidR="008A48FB" w:rsidRPr="00390ED4">
        <w:rPr>
          <w:rFonts w:cs="Times New Roman"/>
          <w:color w:val="auto"/>
          <w:szCs w:val="28"/>
          <w:lang w:val="vi-VN"/>
        </w:rPr>
        <w:t>gián tiếp</w:t>
      </w:r>
    </w:p>
    <w:p w14:paraId="40BB344E" w14:textId="14AAB83A" w:rsidR="008A48FB" w:rsidRPr="00390ED4" w:rsidRDefault="008A48FB" w:rsidP="008A48FB">
      <w:pPr>
        <w:pStyle w:val="oancuaDanhsach"/>
        <w:numPr>
          <w:ilvl w:val="0"/>
          <w:numId w:val="11"/>
        </w:numPr>
        <w:tabs>
          <w:tab w:val="left" w:pos="851"/>
        </w:tabs>
        <w:ind w:left="0" w:firstLine="567"/>
        <w:jc w:val="both"/>
        <w:rPr>
          <w:sz w:val="28"/>
          <w:szCs w:val="28"/>
          <w:lang w:val="vi-VN"/>
        </w:rPr>
      </w:pPr>
      <w:r w:rsidRPr="00390ED4">
        <w:rPr>
          <w:sz w:val="28"/>
          <w:szCs w:val="28"/>
          <w:lang w:val="vi-VN"/>
        </w:rPr>
        <w:t>Chi phí gián tiếp liên quan đến  hoạt động quản lý, khai thác thường xuyên, liên tục của tài sản kết cấu hạ tầng hàng không thực hiện phân bổ theo tiêu thức phù hợp với doanh thu, trong đó phụ thuộc vào khu vực phát sinh chi phí mà tiêu thức phân bổ được phân bổ trên cơ sở theo doanh thu hoạt động khai thác tài sản kết cấu hạ tầng hàng không; doanh thu liên quan đến hoạt động khai thác khu bay (doanh thu khai thác tài sản kết cấu hạ tầng hàng không và doanh thu sân đậu tàu bay); tổng doanh thu hoạt động khai thác cảng.</w:t>
      </w:r>
    </w:p>
    <w:p w14:paraId="2ECC088D" w14:textId="7D6517E2" w:rsidR="008A48FB" w:rsidRPr="00390ED4" w:rsidRDefault="008A48FB" w:rsidP="008A48FB">
      <w:pPr>
        <w:pStyle w:val="oancuaDanhsach"/>
        <w:numPr>
          <w:ilvl w:val="0"/>
          <w:numId w:val="11"/>
        </w:numPr>
        <w:tabs>
          <w:tab w:val="left" w:pos="851"/>
        </w:tabs>
        <w:ind w:left="0" w:firstLine="567"/>
        <w:jc w:val="both"/>
        <w:rPr>
          <w:sz w:val="28"/>
          <w:szCs w:val="28"/>
          <w:lang w:val="vi-VN"/>
        </w:rPr>
      </w:pPr>
      <w:r w:rsidRPr="00390ED4">
        <w:rPr>
          <w:sz w:val="28"/>
          <w:szCs w:val="28"/>
          <w:lang w:val="vi-VN"/>
        </w:rPr>
        <w:t>Chi phí gián tiếp được phân bổ, xác định theo công thức sau</w:t>
      </w:r>
    </w:p>
    <w:p w14:paraId="68CD239D" w14:textId="77777777" w:rsidR="008A48FB" w:rsidRPr="00390ED4" w:rsidRDefault="008A48FB" w:rsidP="008A48FB">
      <w:pPr>
        <w:tabs>
          <w:tab w:val="left" w:pos="851"/>
        </w:tabs>
        <w:jc w:val="both"/>
        <w:rPr>
          <w:b/>
          <w:bCs/>
          <w:sz w:val="28"/>
          <w:szCs w:val="28"/>
          <w:u w:val="single"/>
          <w:lang w:val="vi-VN"/>
        </w:rPr>
      </w:pPr>
      <w:r w:rsidRPr="00390ED4">
        <w:rPr>
          <w:b/>
          <w:bCs/>
          <w:sz w:val="28"/>
          <w:szCs w:val="28"/>
          <w:u w:val="single"/>
          <w:lang w:val="vi-VN"/>
        </w:rPr>
        <w:t>Phương án 1: Xác định theo số liệu phát sinh thực tế</w:t>
      </w:r>
    </w:p>
    <w:p w14:paraId="55BB35B6" w14:textId="7E6582AD" w:rsidR="008A48FB" w:rsidRPr="00390ED4" w:rsidRDefault="008A48FB" w:rsidP="008A48FB">
      <w:pPr>
        <w:pStyle w:val="Default"/>
        <w:spacing w:before="60" w:after="120"/>
        <w:ind w:firstLine="567"/>
        <w:jc w:val="both"/>
        <w:rPr>
          <w:b/>
          <w:bCs/>
          <w:i/>
          <w:iCs/>
          <w:color w:val="auto"/>
          <w:spacing w:val="-2"/>
          <w:sz w:val="28"/>
          <w:szCs w:val="28"/>
          <w:lang w:val="nl-NL"/>
        </w:rPr>
      </w:pPr>
      <w:r w:rsidRPr="00390ED4">
        <w:rPr>
          <w:b/>
          <w:bCs/>
          <w:i/>
          <w:iCs/>
          <w:color w:val="auto"/>
          <w:spacing w:val="-2"/>
          <w:sz w:val="28"/>
          <w:szCs w:val="28"/>
          <w:lang w:val="nl-NL"/>
        </w:rPr>
        <w:t xml:space="preserve">Chi phí gián tiếp của nhà nước = (Doanh thu hạ cất cánh / Doanh thu hoạt động </w:t>
      </w:r>
      <w:r w:rsidR="00A76A24" w:rsidRPr="00390ED4">
        <w:rPr>
          <w:b/>
          <w:bCs/>
          <w:i/>
          <w:iCs/>
          <w:color w:val="auto"/>
          <w:spacing w:val="-2"/>
          <w:sz w:val="28"/>
          <w:szCs w:val="28"/>
          <w:lang w:val="nl-NL"/>
        </w:rPr>
        <w:t>danh nghiệp kinh doanh, khai thác cảng</w:t>
      </w:r>
      <w:r w:rsidRPr="00390ED4">
        <w:rPr>
          <w:b/>
          <w:bCs/>
          <w:i/>
          <w:iCs/>
          <w:color w:val="auto"/>
          <w:spacing w:val="-2"/>
          <w:sz w:val="28"/>
          <w:szCs w:val="28"/>
          <w:lang w:val="nl-NL"/>
        </w:rPr>
        <w:t>) x Chi phí gián tiếp của doanh nghiệp kinh doanh, khai thác cảng.</w:t>
      </w:r>
    </w:p>
    <w:p w14:paraId="6E36111F" w14:textId="5E9B5D66" w:rsidR="008A48FB" w:rsidRPr="00390ED4" w:rsidRDefault="008A48FB" w:rsidP="008A48FB">
      <w:pPr>
        <w:tabs>
          <w:tab w:val="left" w:pos="851"/>
        </w:tabs>
        <w:jc w:val="both"/>
        <w:rPr>
          <w:b/>
          <w:bCs/>
          <w:sz w:val="28"/>
          <w:szCs w:val="28"/>
          <w:u w:val="single"/>
          <w:lang w:val="nl-NL"/>
        </w:rPr>
      </w:pPr>
      <w:r w:rsidRPr="00390ED4">
        <w:rPr>
          <w:b/>
          <w:bCs/>
          <w:sz w:val="28"/>
          <w:szCs w:val="28"/>
          <w:u w:val="single"/>
          <w:lang w:val="nl-NL"/>
        </w:rPr>
        <w:t>Phương án 2: Xác định theo tỷ lệ cụ thể ( nếu có đầy đủ cơ sở xác định theo số liệu từ năm 2021 đến 2025)</w:t>
      </w:r>
    </w:p>
    <w:p w14:paraId="00A27BA9" w14:textId="77777777" w:rsidR="008A48FB" w:rsidRPr="00390ED4" w:rsidRDefault="008A48FB" w:rsidP="008A48FB">
      <w:pPr>
        <w:tabs>
          <w:tab w:val="left" w:pos="851"/>
        </w:tabs>
        <w:jc w:val="both"/>
        <w:rPr>
          <w:b/>
          <w:bCs/>
          <w:sz w:val="28"/>
          <w:szCs w:val="28"/>
          <w:u w:val="single"/>
          <w:lang w:val="nl-NL"/>
        </w:rPr>
      </w:pPr>
    </w:p>
    <w:p w14:paraId="5B89DDBA" w14:textId="4F26AB62" w:rsidR="008A48FB" w:rsidRPr="00390ED4" w:rsidRDefault="008A48FB" w:rsidP="008A48FB">
      <w:pPr>
        <w:ind w:firstLine="567"/>
        <w:jc w:val="both"/>
        <w:rPr>
          <w:sz w:val="28"/>
          <w:szCs w:val="28"/>
          <w:lang w:val="nl-NL"/>
        </w:rPr>
      </w:pPr>
      <w:r w:rsidRPr="00390ED4">
        <w:rPr>
          <w:sz w:val="28"/>
          <w:szCs w:val="28"/>
          <w:lang w:val="nl-NL"/>
        </w:rPr>
        <w:t>Chi phí gián tiếp cho hoạt động khai thác tài sản kết cấu hạ tầng hàng không được xác định tại doanh nghiệp, kinh doanh khai thác cảng:</w:t>
      </w:r>
    </w:p>
    <w:p w14:paraId="530BFC90" w14:textId="47446DEE" w:rsidR="008A48FB" w:rsidRPr="00390ED4" w:rsidRDefault="008A48FB" w:rsidP="008A48FB">
      <w:pPr>
        <w:pStyle w:val="oancuaDanhsach"/>
        <w:numPr>
          <w:ilvl w:val="0"/>
          <w:numId w:val="6"/>
        </w:numPr>
        <w:jc w:val="both"/>
        <w:rPr>
          <w:sz w:val="28"/>
          <w:szCs w:val="28"/>
          <w:lang w:val="nl-NL"/>
        </w:rPr>
      </w:pPr>
      <w:r w:rsidRPr="00390ED4">
        <w:rPr>
          <w:sz w:val="28"/>
          <w:szCs w:val="28"/>
          <w:lang w:val="nl-NL"/>
        </w:rPr>
        <w:t>....% Chi phí gián tiếp của doanh nghiệp kinh doanh, khai thác cảng;</w:t>
      </w:r>
    </w:p>
    <w:p w14:paraId="1EF4B112" w14:textId="0AE7C09F" w:rsidR="00C535EC" w:rsidRPr="00390ED4" w:rsidRDefault="00C535EC" w:rsidP="00587855">
      <w:pPr>
        <w:pStyle w:val="u2"/>
        <w:adjustRightInd w:val="0"/>
        <w:snapToGrid w:val="0"/>
        <w:spacing w:after="120"/>
        <w:rPr>
          <w:rFonts w:cs="Times New Roman"/>
          <w:color w:val="auto"/>
          <w:szCs w:val="28"/>
          <w:lang w:val="vi-VN"/>
        </w:rPr>
      </w:pPr>
      <w:r w:rsidRPr="00390ED4">
        <w:rPr>
          <w:rFonts w:cs="Times New Roman"/>
          <w:color w:val="auto"/>
          <w:szCs w:val="28"/>
          <w:lang w:val="vi-VN"/>
        </w:rPr>
        <w:lastRenderedPageBreak/>
        <w:t xml:space="preserve">Điều 6. </w:t>
      </w:r>
      <w:r w:rsidR="00F2018E" w:rsidRPr="00390ED4">
        <w:rPr>
          <w:rFonts w:cs="Times New Roman"/>
          <w:color w:val="auto"/>
          <w:szCs w:val="28"/>
          <w:lang w:val="vi-VN"/>
        </w:rPr>
        <w:t>Công tác kiểm tra</w:t>
      </w:r>
      <w:r w:rsidR="001B7AEA" w:rsidRPr="00390ED4">
        <w:rPr>
          <w:rFonts w:cs="Times New Roman"/>
          <w:color w:val="auto"/>
          <w:szCs w:val="28"/>
          <w:lang w:val="vi-VN"/>
        </w:rPr>
        <w:t>,</w:t>
      </w:r>
      <w:r w:rsidR="00E97E31" w:rsidRPr="00390ED4">
        <w:rPr>
          <w:rFonts w:cs="Times New Roman"/>
          <w:color w:val="auto"/>
          <w:szCs w:val="28"/>
          <w:lang w:val="vi-VN"/>
        </w:rPr>
        <w:t xml:space="preserve"> quyết toán</w:t>
      </w:r>
    </w:p>
    <w:p w14:paraId="2BD2F633" w14:textId="6E4B77DE" w:rsidR="00361342" w:rsidRPr="00390ED4" w:rsidRDefault="00634A26" w:rsidP="00634A26">
      <w:pPr>
        <w:tabs>
          <w:tab w:val="left" w:pos="567"/>
        </w:tabs>
        <w:jc w:val="both"/>
        <w:rPr>
          <w:sz w:val="28"/>
          <w:szCs w:val="28"/>
          <w:lang w:val="vi-VN"/>
        </w:rPr>
      </w:pPr>
      <w:r w:rsidRPr="00390ED4">
        <w:rPr>
          <w:sz w:val="28"/>
          <w:szCs w:val="28"/>
          <w:lang w:val="nl-NL"/>
        </w:rPr>
        <w:tab/>
      </w:r>
      <w:r w:rsidRPr="00390ED4">
        <w:rPr>
          <w:sz w:val="28"/>
          <w:szCs w:val="28"/>
          <w:lang w:val="vi-VN"/>
        </w:rPr>
        <w:t xml:space="preserve">1. </w:t>
      </w:r>
      <w:r w:rsidR="00361342" w:rsidRPr="00390ED4">
        <w:rPr>
          <w:sz w:val="28"/>
          <w:szCs w:val="28"/>
          <w:lang w:val="vi-VN"/>
        </w:rPr>
        <w:t>Hằng năm, chậm nhất 90 ngày kể t</w:t>
      </w:r>
      <w:r w:rsidR="008A48FB" w:rsidRPr="00390ED4">
        <w:rPr>
          <w:sz w:val="28"/>
          <w:szCs w:val="28"/>
          <w:lang w:val="vi-VN"/>
        </w:rPr>
        <w:t>ừ</w:t>
      </w:r>
      <w:r w:rsidR="00361342" w:rsidRPr="00390ED4">
        <w:rPr>
          <w:sz w:val="28"/>
          <w:szCs w:val="28"/>
          <w:lang w:val="vi-VN"/>
        </w:rPr>
        <w:t xml:space="preserve"> ngày kết thúc năm tài chính, doanh nghiệp kinh doanh khai thác cảng có trách nhiệm nộp </w:t>
      </w:r>
      <w:r w:rsidRPr="00390ED4">
        <w:rPr>
          <w:sz w:val="28"/>
          <w:szCs w:val="28"/>
          <w:lang w:val="nl-NL"/>
        </w:rPr>
        <w:t>B</w:t>
      </w:r>
      <w:r w:rsidR="00361342" w:rsidRPr="00390ED4">
        <w:rPr>
          <w:sz w:val="28"/>
          <w:szCs w:val="28"/>
          <w:lang w:val="vi-VN"/>
        </w:rPr>
        <w:t>áo cáo</w:t>
      </w:r>
      <w:r w:rsidR="008A48FB" w:rsidRPr="00390ED4">
        <w:rPr>
          <w:sz w:val="28"/>
          <w:szCs w:val="28"/>
          <w:lang w:val="vi-VN"/>
        </w:rPr>
        <w:t xml:space="preserve"> kết quả</w:t>
      </w:r>
      <w:r w:rsidR="00361342" w:rsidRPr="00390ED4">
        <w:rPr>
          <w:sz w:val="28"/>
          <w:szCs w:val="28"/>
          <w:lang w:val="vi-VN"/>
        </w:rPr>
        <w:t xml:space="preserve"> </w:t>
      </w:r>
      <w:r w:rsidR="007216B1" w:rsidRPr="00390ED4">
        <w:rPr>
          <w:sz w:val="28"/>
          <w:szCs w:val="28"/>
          <w:lang w:val="vi-VN"/>
        </w:rPr>
        <w:t>thực hiện công tác</w:t>
      </w:r>
      <w:r w:rsidR="00361342" w:rsidRPr="00390ED4">
        <w:rPr>
          <w:sz w:val="28"/>
          <w:szCs w:val="28"/>
          <w:lang w:val="vi-VN"/>
        </w:rPr>
        <w:t xml:space="preserve"> khai thác tài sản kết cấu hạ tầng hàng không phát sinh trong năm.</w:t>
      </w:r>
      <w:r w:rsidR="008A48FB" w:rsidRPr="00390ED4">
        <w:rPr>
          <w:sz w:val="28"/>
          <w:szCs w:val="28"/>
          <w:lang w:val="vi-VN"/>
        </w:rPr>
        <w:t xml:space="preserve"> </w:t>
      </w:r>
      <w:r w:rsidR="007216B1" w:rsidRPr="00390ED4">
        <w:rPr>
          <w:sz w:val="28"/>
          <w:szCs w:val="28"/>
          <w:lang w:val="vi-VN"/>
        </w:rPr>
        <w:t>S</w:t>
      </w:r>
      <w:r w:rsidR="008A48FB" w:rsidRPr="00390ED4">
        <w:rPr>
          <w:sz w:val="28"/>
          <w:szCs w:val="28"/>
          <w:lang w:val="vi-VN"/>
        </w:rPr>
        <w:t>ố liệu</w:t>
      </w:r>
      <w:r w:rsidR="007216B1" w:rsidRPr="00390ED4">
        <w:rPr>
          <w:sz w:val="28"/>
          <w:szCs w:val="28"/>
          <w:lang w:val="vi-VN"/>
        </w:rPr>
        <w:t xml:space="preserve"> tại</w:t>
      </w:r>
      <w:r w:rsidR="008A48FB" w:rsidRPr="00390ED4">
        <w:rPr>
          <w:sz w:val="28"/>
          <w:szCs w:val="28"/>
          <w:lang w:val="vi-VN"/>
        </w:rPr>
        <w:t xml:space="preserve"> báo cáo c</w:t>
      </w:r>
      <w:r w:rsidR="007216B1" w:rsidRPr="00390ED4">
        <w:rPr>
          <w:sz w:val="28"/>
          <w:szCs w:val="28"/>
          <w:lang w:val="vi-VN"/>
        </w:rPr>
        <w:t xml:space="preserve">áo kết quả </w:t>
      </w:r>
      <w:r w:rsidRPr="00390ED4">
        <w:rPr>
          <w:sz w:val="28"/>
          <w:szCs w:val="28"/>
          <w:lang w:val="vi-VN"/>
        </w:rPr>
        <w:t>thực hiện công tác khai thác tài sản kết cấu hạ tầng hàng không phải được thực hiện kiểm toán độc lập đồng thời với Báo cáo tài chính của doanh nghiệp.</w:t>
      </w:r>
    </w:p>
    <w:p w14:paraId="1CE372CF" w14:textId="4AB7F58C" w:rsidR="00361342" w:rsidRPr="00390ED4" w:rsidRDefault="00634A26" w:rsidP="00361342">
      <w:pPr>
        <w:spacing w:after="120"/>
        <w:ind w:firstLine="567"/>
        <w:jc w:val="both"/>
        <w:rPr>
          <w:sz w:val="28"/>
          <w:szCs w:val="28"/>
          <w:lang w:val="vi-VN"/>
        </w:rPr>
      </w:pPr>
      <w:r w:rsidRPr="00390ED4">
        <w:rPr>
          <w:sz w:val="28"/>
          <w:szCs w:val="28"/>
          <w:lang w:val="vi-VN"/>
        </w:rPr>
        <w:t xml:space="preserve">2. </w:t>
      </w:r>
      <w:r w:rsidR="00361342" w:rsidRPr="00390ED4">
        <w:rPr>
          <w:sz w:val="28"/>
          <w:szCs w:val="28"/>
          <w:lang w:val="vi-VN"/>
        </w:rPr>
        <w:t xml:space="preserve">Bộ xây dựng </w:t>
      </w:r>
      <w:r w:rsidR="00C97BF7" w:rsidRPr="00390ED4">
        <w:rPr>
          <w:sz w:val="28"/>
          <w:szCs w:val="28"/>
          <w:lang w:val="vi-VN"/>
        </w:rPr>
        <w:t xml:space="preserve">tổ chức </w:t>
      </w:r>
      <w:r w:rsidR="00361342" w:rsidRPr="00390ED4">
        <w:rPr>
          <w:sz w:val="28"/>
          <w:szCs w:val="28"/>
          <w:lang w:val="vi-VN"/>
        </w:rPr>
        <w:t>thực hiện công tác kiểm tra,</w:t>
      </w:r>
      <w:r w:rsidR="008A48FB" w:rsidRPr="00390ED4">
        <w:rPr>
          <w:sz w:val="28"/>
          <w:szCs w:val="28"/>
          <w:lang w:val="vi-VN"/>
        </w:rPr>
        <w:t xml:space="preserve"> </w:t>
      </w:r>
      <w:r w:rsidR="000904BB" w:rsidRPr="00390ED4">
        <w:rPr>
          <w:sz w:val="28"/>
          <w:szCs w:val="28"/>
          <w:lang w:val="vi-VN"/>
        </w:rPr>
        <w:t>quyết toán</w:t>
      </w:r>
      <w:r w:rsidR="008A48FB" w:rsidRPr="00390ED4">
        <w:rPr>
          <w:sz w:val="28"/>
          <w:szCs w:val="28"/>
          <w:lang w:val="vi-VN"/>
        </w:rPr>
        <w:t xml:space="preserve"> đối với chi phí khai thác tài sản kết cấu hạ tầng hàng không</w:t>
      </w:r>
      <w:r w:rsidRPr="00390ED4">
        <w:rPr>
          <w:sz w:val="28"/>
          <w:szCs w:val="28"/>
          <w:lang w:val="vi-VN"/>
        </w:rPr>
        <w:t>.</w:t>
      </w:r>
      <w:r w:rsidR="000904BB" w:rsidRPr="00390ED4">
        <w:rPr>
          <w:sz w:val="28"/>
          <w:szCs w:val="28"/>
          <w:lang w:val="vi-VN"/>
        </w:rPr>
        <w:t xml:space="preserve"> </w:t>
      </w:r>
    </w:p>
    <w:p w14:paraId="77634745" w14:textId="330B071F" w:rsidR="00A83080" w:rsidRPr="00390ED4" w:rsidRDefault="00A83080" w:rsidP="00587855">
      <w:pPr>
        <w:pStyle w:val="u2"/>
        <w:adjustRightInd w:val="0"/>
        <w:snapToGrid w:val="0"/>
        <w:spacing w:after="120"/>
        <w:rPr>
          <w:rFonts w:cs="Times New Roman"/>
          <w:color w:val="auto"/>
          <w:szCs w:val="28"/>
          <w:lang w:val="vi-VN"/>
        </w:rPr>
      </w:pPr>
      <w:bookmarkStart w:id="9" w:name="dieu_20"/>
      <w:r w:rsidRPr="00390ED4">
        <w:rPr>
          <w:rFonts w:cs="Times New Roman"/>
          <w:color w:val="auto"/>
          <w:szCs w:val="28"/>
          <w:lang w:val="vi-VN"/>
        </w:rPr>
        <w:t xml:space="preserve">Điều </w:t>
      </w:r>
      <w:r w:rsidR="00F2018E" w:rsidRPr="00390ED4">
        <w:rPr>
          <w:rFonts w:cs="Times New Roman"/>
          <w:color w:val="auto"/>
          <w:szCs w:val="28"/>
          <w:lang w:val="vi-VN"/>
        </w:rPr>
        <w:t>7</w:t>
      </w:r>
      <w:r w:rsidRPr="00390ED4">
        <w:rPr>
          <w:rFonts w:cs="Times New Roman"/>
          <w:color w:val="auto"/>
          <w:szCs w:val="28"/>
          <w:lang w:val="vi-VN"/>
        </w:rPr>
        <w:t xml:space="preserve">. Trách nhiệm </w:t>
      </w:r>
      <w:bookmarkEnd w:id="9"/>
      <w:r w:rsidR="00E97E31" w:rsidRPr="00390ED4">
        <w:rPr>
          <w:rFonts w:cs="Times New Roman"/>
          <w:color w:val="auto"/>
          <w:szCs w:val="28"/>
          <w:lang w:val="vi-VN"/>
        </w:rPr>
        <w:t>của các cơ quan, đơn vị</w:t>
      </w:r>
    </w:p>
    <w:p w14:paraId="64944697" w14:textId="740B519A" w:rsidR="000904BB" w:rsidRPr="00390ED4" w:rsidRDefault="007A69B4" w:rsidP="000904BB">
      <w:pPr>
        <w:ind w:firstLine="567"/>
        <w:rPr>
          <w:sz w:val="28"/>
          <w:szCs w:val="28"/>
          <w:lang w:val="vi-VN"/>
        </w:rPr>
      </w:pPr>
      <w:r w:rsidRPr="00390ED4">
        <w:rPr>
          <w:sz w:val="28"/>
          <w:szCs w:val="28"/>
          <w:lang w:val="vi-VN"/>
        </w:rPr>
        <w:t xml:space="preserve">1. </w:t>
      </w:r>
      <w:r w:rsidR="000904BB" w:rsidRPr="00390ED4">
        <w:rPr>
          <w:sz w:val="28"/>
          <w:szCs w:val="28"/>
          <w:lang w:val="vi-VN"/>
        </w:rPr>
        <w:t>Cục Hàng không Việt Nam:</w:t>
      </w:r>
      <w:r w:rsidR="004334CD" w:rsidRPr="00390ED4">
        <w:rPr>
          <w:sz w:val="28"/>
          <w:szCs w:val="28"/>
          <w:lang w:val="vi-VN"/>
        </w:rPr>
        <w:t>….</w:t>
      </w:r>
    </w:p>
    <w:p w14:paraId="4C187DC5" w14:textId="77777777" w:rsidR="007A69B4" w:rsidRPr="00390ED4" w:rsidRDefault="007A69B4" w:rsidP="000904BB">
      <w:pPr>
        <w:ind w:firstLine="567"/>
        <w:rPr>
          <w:sz w:val="28"/>
          <w:szCs w:val="28"/>
          <w:lang w:val="vi-VN"/>
        </w:rPr>
      </w:pPr>
      <w:r w:rsidRPr="00390ED4">
        <w:rPr>
          <w:sz w:val="28"/>
          <w:szCs w:val="28"/>
          <w:lang w:val="vi-VN"/>
        </w:rPr>
        <w:t xml:space="preserve">2. </w:t>
      </w:r>
      <w:r w:rsidR="000904BB" w:rsidRPr="00390ED4">
        <w:rPr>
          <w:sz w:val="28"/>
          <w:szCs w:val="28"/>
          <w:lang w:val="vi-VN"/>
        </w:rPr>
        <w:t>Doanh nghiệp kinh doanh, khai thác cảng</w:t>
      </w:r>
      <w:r w:rsidRPr="00390ED4">
        <w:rPr>
          <w:sz w:val="28"/>
          <w:szCs w:val="28"/>
          <w:lang w:val="vi-VN"/>
        </w:rPr>
        <w:t xml:space="preserve"> có trách nhiệm:</w:t>
      </w:r>
    </w:p>
    <w:p w14:paraId="27D19E2D" w14:textId="77777777" w:rsidR="007A69B4" w:rsidRPr="00390ED4" w:rsidRDefault="007A69B4" w:rsidP="000904BB">
      <w:pPr>
        <w:ind w:firstLine="567"/>
        <w:rPr>
          <w:sz w:val="28"/>
          <w:szCs w:val="28"/>
          <w:lang w:val="vi-VN"/>
        </w:rPr>
      </w:pPr>
      <w:r w:rsidRPr="00390ED4">
        <w:rPr>
          <w:sz w:val="28"/>
          <w:szCs w:val="28"/>
          <w:lang w:val="vi-VN"/>
        </w:rPr>
        <w:t>Xây dựng, hướng dẫn các đơn vị trực thuộc thực hiện công tác xác định chi phí trực tiếp theo quy định tại Điều 3 Thông tư này;</w:t>
      </w:r>
    </w:p>
    <w:p w14:paraId="71DB9BBB" w14:textId="6D59C104" w:rsidR="000904BB" w:rsidRPr="00390ED4" w:rsidRDefault="007A69B4" w:rsidP="000904BB">
      <w:pPr>
        <w:ind w:firstLine="567"/>
        <w:rPr>
          <w:sz w:val="28"/>
          <w:szCs w:val="28"/>
          <w:lang w:val="vi-VN"/>
        </w:rPr>
      </w:pPr>
      <w:r w:rsidRPr="00390ED4">
        <w:rPr>
          <w:sz w:val="28"/>
          <w:szCs w:val="28"/>
          <w:lang w:val="vi-VN"/>
        </w:rPr>
        <w:t xml:space="preserve">Theo dõi, hạch toán kế toán riêng đối với </w:t>
      </w:r>
      <w:r w:rsidR="004334CD" w:rsidRPr="00390ED4">
        <w:rPr>
          <w:sz w:val="28"/>
          <w:szCs w:val="28"/>
          <w:lang w:val="vi-VN"/>
        </w:rPr>
        <w:t>….</w:t>
      </w:r>
    </w:p>
    <w:p w14:paraId="71BBD399" w14:textId="422CC5C5" w:rsidR="00AD7E2C" w:rsidRPr="00390ED4" w:rsidRDefault="004334CD" w:rsidP="00587855">
      <w:pPr>
        <w:spacing w:after="120"/>
        <w:ind w:firstLine="567"/>
        <w:rPr>
          <w:sz w:val="28"/>
          <w:szCs w:val="28"/>
          <w:lang w:val="vi-VN"/>
        </w:rPr>
      </w:pPr>
      <w:r w:rsidRPr="00390ED4">
        <w:rPr>
          <w:sz w:val="28"/>
          <w:szCs w:val="28"/>
          <w:lang w:val="vi-VN"/>
        </w:rPr>
        <w:t>….</w:t>
      </w:r>
    </w:p>
    <w:p w14:paraId="0E357E4C" w14:textId="39FDF7A7" w:rsidR="003E67C0" w:rsidRPr="00390ED4" w:rsidRDefault="0070220B" w:rsidP="00587855">
      <w:pPr>
        <w:adjustRightInd w:val="0"/>
        <w:snapToGrid w:val="0"/>
        <w:spacing w:before="120" w:after="120"/>
        <w:ind w:firstLine="567"/>
        <w:rPr>
          <w:b/>
          <w:bCs/>
          <w:sz w:val="28"/>
          <w:szCs w:val="28"/>
          <w:lang w:val="vi-VN"/>
        </w:rPr>
      </w:pPr>
      <w:bookmarkStart w:id="10" w:name="dieu_21"/>
      <w:r w:rsidRPr="00390ED4">
        <w:rPr>
          <w:b/>
          <w:bCs/>
          <w:sz w:val="28"/>
          <w:szCs w:val="28"/>
          <w:lang w:val="vi-VN"/>
        </w:rPr>
        <w:t xml:space="preserve">Điều </w:t>
      </w:r>
      <w:r w:rsidR="00F2018E" w:rsidRPr="00390ED4">
        <w:rPr>
          <w:b/>
          <w:bCs/>
          <w:sz w:val="28"/>
          <w:szCs w:val="28"/>
          <w:lang w:val="vi-VN"/>
        </w:rPr>
        <w:t>8</w:t>
      </w:r>
      <w:r w:rsidRPr="00390ED4">
        <w:rPr>
          <w:b/>
          <w:bCs/>
          <w:sz w:val="28"/>
          <w:szCs w:val="28"/>
          <w:lang w:val="vi-VN"/>
        </w:rPr>
        <w:t xml:space="preserve">. </w:t>
      </w:r>
      <w:r w:rsidR="003E67C0" w:rsidRPr="00390ED4">
        <w:rPr>
          <w:b/>
          <w:bCs/>
          <w:sz w:val="28"/>
          <w:szCs w:val="28"/>
          <w:lang w:val="vi-VN"/>
        </w:rPr>
        <w:t>Hiệu lực thi hành</w:t>
      </w:r>
      <w:bookmarkEnd w:id="10"/>
    </w:p>
    <w:p w14:paraId="540AEFF6" w14:textId="46514BE8" w:rsidR="00AF114D" w:rsidRPr="00390ED4" w:rsidRDefault="00634A26" w:rsidP="00587855">
      <w:pPr>
        <w:adjustRightInd w:val="0"/>
        <w:snapToGrid w:val="0"/>
        <w:spacing w:before="120" w:after="120"/>
        <w:ind w:firstLine="567"/>
        <w:rPr>
          <w:sz w:val="28"/>
          <w:szCs w:val="28"/>
          <w:lang w:val="vi-VN"/>
        </w:rPr>
      </w:pPr>
      <w:r w:rsidRPr="00390ED4">
        <w:rPr>
          <w:sz w:val="28"/>
          <w:szCs w:val="28"/>
          <w:lang w:val="vi-VN"/>
        </w:rPr>
        <w:t>1.</w:t>
      </w:r>
      <w:r w:rsidR="00A76A24" w:rsidRPr="00390ED4">
        <w:rPr>
          <w:sz w:val="28"/>
          <w:szCs w:val="28"/>
          <w:lang w:val="vi-VN"/>
        </w:rPr>
        <w:t xml:space="preserve"> </w:t>
      </w:r>
      <w:r w:rsidR="008A48FB" w:rsidRPr="00390ED4">
        <w:rPr>
          <w:sz w:val="28"/>
          <w:szCs w:val="28"/>
          <w:lang w:val="vi-VN"/>
        </w:rPr>
        <w:t xml:space="preserve">Thông tư có hiệu lực thi hành từ </w:t>
      </w:r>
      <w:r w:rsidR="00AF114D" w:rsidRPr="00390ED4">
        <w:rPr>
          <w:sz w:val="28"/>
          <w:szCs w:val="28"/>
          <w:lang w:val="vi-VN"/>
        </w:rPr>
        <w:t>từ ngày 01/01/2027</w:t>
      </w:r>
      <w:r w:rsidR="008A48FB" w:rsidRPr="00390ED4">
        <w:rPr>
          <w:sz w:val="28"/>
          <w:szCs w:val="28"/>
          <w:lang w:val="vi-VN"/>
        </w:rPr>
        <w:t>.</w:t>
      </w:r>
    </w:p>
    <w:p w14:paraId="0BC3FFCA" w14:textId="7D4F8D0A" w:rsidR="00634A26" w:rsidRPr="00390ED4" w:rsidRDefault="00634A26" w:rsidP="00634A26">
      <w:pPr>
        <w:adjustRightInd w:val="0"/>
        <w:snapToGrid w:val="0"/>
        <w:spacing w:before="120" w:after="120"/>
        <w:ind w:firstLine="567"/>
        <w:jc w:val="both"/>
        <w:rPr>
          <w:sz w:val="28"/>
          <w:szCs w:val="28"/>
          <w:lang w:val="vi-VN"/>
        </w:rPr>
      </w:pPr>
      <w:r w:rsidRPr="00390ED4">
        <w:rPr>
          <w:sz w:val="28"/>
          <w:szCs w:val="28"/>
          <w:lang w:val="vi-VN"/>
        </w:rPr>
        <w:t>2. Trong quá trình triển khai thực hiện, trường hợp có vướng mắc, đề nghị các cơ quan, tổ chức, cá nhân kịp thời phản ánh về Bộ Xây dựng để nghiên cứu, sửa đổi, bổ sung cho phù hợp./.</w:t>
      </w:r>
    </w:p>
    <w:p w14:paraId="3ED0C0A2" w14:textId="77777777" w:rsidR="00ED5378" w:rsidRPr="00390ED4" w:rsidRDefault="00ED5378" w:rsidP="00C56095">
      <w:pPr>
        <w:spacing w:line="312" w:lineRule="auto"/>
        <w:ind w:firstLine="567"/>
        <w:jc w:val="both"/>
        <w:rPr>
          <w:sz w:val="28"/>
          <w:szCs w:val="28"/>
          <w:lang w:val="vi-VN"/>
        </w:rPr>
      </w:pPr>
    </w:p>
    <w:tbl>
      <w:tblPr>
        <w:tblW w:w="9498" w:type="dxa"/>
        <w:tblCellMar>
          <w:left w:w="0" w:type="dxa"/>
          <w:right w:w="0" w:type="dxa"/>
        </w:tblCellMar>
        <w:tblLook w:val="04A0" w:firstRow="1" w:lastRow="0" w:firstColumn="1" w:lastColumn="0" w:noHBand="0" w:noVBand="1"/>
      </w:tblPr>
      <w:tblGrid>
        <w:gridCol w:w="5524"/>
        <w:gridCol w:w="3974"/>
      </w:tblGrid>
      <w:tr w:rsidR="00390ED4" w:rsidRPr="00390ED4" w14:paraId="71911795" w14:textId="77777777" w:rsidTr="00054503">
        <w:trPr>
          <w:trHeight w:val="587"/>
        </w:trPr>
        <w:tc>
          <w:tcPr>
            <w:tcW w:w="5524" w:type="dxa"/>
            <w:tcMar>
              <w:top w:w="0" w:type="dxa"/>
              <w:left w:w="108" w:type="dxa"/>
              <w:bottom w:w="0" w:type="dxa"/>
              <w:right w:w="108" w:type="dxa"/>
            </w:tcMar>
          </w:tcPr>
          <w:p w14:paraId="5786D32C" w14:textId="77777777" w:rsidR="00054503" w:rsidRPr="00390ED4" w:rsidRDefault="003E67C0" w:rsidP="00054503">
            <w:pPr>
              <w:adjustRightInd w:val="0"/>
              <w:snapToGrid w:val="0"/>
              <w:spacing w:before="120"/>
              <w:rPr>
                <w:sz w:val="22"/>
                <w:szCs w:val="22"/>
                <w:lang w:val="vi-VN"/>
              </w:rPr>
            </w:pPr>
            <w:r w:rsidRPr="00390ED4">
              <w:rPr>
                <w:lang w:val="vi-VN"/>
              </w:rPr>
              <w:t> </w:t>
            </w:r>
            <w:r w:rsidRPr="00390ED4">
              <w:rPr>
                <w:b/>
                <w:bCs/>
                <w:i/>
                <w:iCs/>
                <w:lang w:val="vi-VN"/>
              </w:rPr>
              <w:t>Nơi nhận:</w:t>
            </w:r>
            <w:r w:rsidRPr="00390ED4">
              <w:rPr>
                <w:b/>
                <w:bCs/>
                <w:i/>
                <w:iCs/>
                <w:lang w:val="vi-VN"/>
              </w:rPr>
              <w:br/>
            </w:r>
            <w:r w:rsidRPr="00390ED4">
              <w:rPr>
                <w:sz w:val="22"/>
                <w:szCs w:val="22"/>
                <w:lang w:val="vi-VN"/>
              </w:rPr>
              <w:t>- Văn phòng Chính phủ;</w:t>
            </w:r>
            <w:r w:rsidRPr="00390ED4">
              <w:rPr>
                <w:sz w:val="22"/>
                <w:szCs w:val="22"/>
                <w:lang w:val="vi-VN"/>
              </w:rPr>
              <w:br/>
              <w:t>- Các Bộ, cơ quan ngang Bộ, cơ quan thuộc Chính phủ;</w:t>
            </w:r>
          </w:p>
          <w:p w14:paraId="394289D9" w14:textId="4D0F1AE0" w:rsidR="00ED5378" w:rsidRPr="00390ED4" w:rsidRDefault="00054503" w:rsidP="00054503">
            <w:pPr>
              <w:adjustRightInd w:val="0"/>
              <w:snapToGrid w:val="0"/>
              <w:rPr>
                <w:sz w:val="22"/>
                <w:szCs w:val="22"/>
                <w:lang w:val="vi-VN"/>
              </w:rPr>
            </w:pPr>
            <w:r w:rsidRPr="00390ED4">
              <w:rPr>
                <w:sz w:val="22"/>
                <w:szCs w:val="22"/>
                <w:lang w:val="vi-VN"/>
              </w:rPr>
              <w:t xml:space="preserve">- </w:t>
            </w:r>
            <w:r w:rsidR="003E67C0" w:rsidRPr="00390ED4">
              <w:rPr>
                <w:sz w:val="22"/>
                <w:szCs w:val="22"/>
                <w:lang w:val="vi-VN"/>
              </w:rPr>
              <w:t>UBND các tỉnh, thành phố trực thuộc TW;</w:t>
            </w:r>
            <w:r w:rsidR="003E67C0" w:rsidRPr="00390ED4">
              <w:rPr>
                <w:sz w:val="22"/>
                <w:szCs w:val="22"/>
                <w:lang w:val="vi-VN"/>
              </w:rPr>
              <w:br/>
              <w:t>- Cục Kiểm tra văn bản</w:t>
            </w:r>
            <w:r w:rsidRPr="00390ED4">
              <w:rPr>
                <w:sz w:val="22"/>
                <w:szCs w:val="22"/>
                <w:lang w:val="vi-VN"/>
              </w:rPr>
              <w:t xml:space="preserve"> Quản lý xử lý VPHC</w:t>
            </w:r>
            <w:r w:rsidR="003E67C0" w:rsidRPr="00390ED4">
              <w:rPr>
                <w:sz w:val="22"/>
                <w:szCs w:val="22"/>
                <w:lang w:val="vi-VN"/>
              </w:rPr>
              <w:t xml:space="preserve"> (Bộ Tư pháp);</w:t>
            </w:r>
            <w:r w:rsidR="003E67C0" w:rsidRPr="00390ED4">
              <w:rPr>
                <w:sz w:val="22"/>
                <w:szCs w:val="22"/>
                <w:lang w:val="vi-VN"/>
              </w:rPr>
              <w:br/>
              <w:t>- Công báo;</w:t>
            </w:r>
            <w:r w:rsidR="003E67C0" w:rsidRPr="00390ED4">
              <w:rPr>
                <w:sz w:val="22"/>
                <w:szCs w:val="22"/>
                <w:lang w:val="vi-VN"/>
              </w:rPr>
              <w:br/>
              <w:t>- Cổng TTĐT Chính phủ;</w:t>
            </w:r>
            <w:r w:rsidR="003E67C0" w:rsidRPr="00390ED4">
              <w:rPr>
                <w:sz w:val="22"/>
                <w:szCs w:val="22"/>
                <w:lang w:val="vi-VN"/>
              </w:rPr>
              <w:br/>
              <w:t xml:space="preserve">- Cổng TTĐT Bộ </w:t>
            </w:r>
            <w:r w:rsidRPr="00390ED4">
              <w:rPr>
                <w:sz w:val="22"/>
                <w:szCs w:val="22"/>
                <w:lang w:val="vi-VN"/>
              </w:rPr>
              <w:t>Xây dựng</w:t>
            </w:r>
            <w:r w:rsidR="003E67C0" w:rsidRPr="00390ED4">
              <w:rPr>
                <w:sz w:val="22"/>
                <w:szCs w:val="22"/>
                <w:lang w:val="vi-VN"/>
              </w:rPr>
              <w:t>;</w:t>
            </w:r>
            <w:r w:rsidR="003E67C0" w:rsidRPr="00390ED4">
              <w:rPr>
                <w:sz w:val="22"/>
                <w:szCs w:val="22"/>
                <w:lang w:val="vi-VN"/>
              </w:rPr>
              <w:br/>
            </w:r>
            <w:r w:rsidRPr="00390ED4">
              <w:rPr>
                <w:sz w:val="22"/>
                <w:szCs w:val="22"/>
                <w:lang w:val="vi-VN"/>
              </w:rPr>
              <w:t>- Báo Xây dựng, Tạp chí Xây dựng;</w:t>
            </w:r>
            <w:r w:rsidR="003E67C0" w:rsidRPr="00390ED4">
              <w:rPr>
                <w:sz w:val="22"/>
                <w:szCs w:val="22"/>
                <w:lang w:val="vi-VN"/>
              </w:rPr>
              <w:br/>
              <w:t>- Lưu: VT</w:t>
            </w:r>
            <w:r w:rsidR="00CF441F" w:rsidRPr="00390ED4">
              <w:rPr>
                <w:sz w:val="22"/>
                <w:szCs w:val="22"/>
                <w:lang w:val="vi-VN"/>
              </w:rPr>
              <w:t>,</w:t>
            </w:r>
            <w:r w:rsidRPr="00390ED4">
              <w:rPr>
                <w:sz w:val="22"/>
                <w:szCs w:val="22"/>
                <w:lang w:val="vi-VN"/>
              </w:rPr>
              <w:t xml:space="preserve"> Cục HKVN</w:t>
            </w:r>
            <w:r w:rsidR="00CF441F" w:rsidRPr="00390ED4">
              <w:rPr>
                <w:sz w:val="22"/>
                <w:szCs w:val="22"/>
                <w:lang w:val="vi-VN"/>
              </w:rPr>
              <w:t>.</w:t>
            </w:r>
          </w:p>
        </w:tc>
        <w:tc>
          <w:tcPr>
            <w:tcW w:w="3974" w:type="dxa"/>
            <w:tcMar>
              <w:top w:w="0" w:type="dxa"/>
              <w:left w:w="108" w:type="dxa"/>
              <w:bottom w:w="0" w:type="dxa"/>
              <w:right w:w="108" w:type="dxa"/>
            </w:tcMar>
          </w:tcPr>
          <w:p w14:paraId="48AF1DFA" w14:textId="77777777" w:rsidR="00CF441F" w:rsidRPr="00390ED4" w:rsidRDefault="00CF441F" w:rsidP="00F23E50">
            <w:pPr>
              <w:spacing w:before="120"/>
              <w:jc w:val="center"/>
              <w:rPr>
                <w:b/>
                <w:sz w:val="26"/>
                <w:szCs w:val="26"/>
                <w:lang w:val="vi-VN"/>
              </w:rPr>
            </w:pPr>
            <w:r w:rsidRPr="00390ED4">
              <w:rPr>
                <w:b/>
                <w:sz w:val="26"/>
                <w:szCs w:val="26"/>
                <w:lang w:val="vi-VN"/>
              </w:rPr>
              <w:t>BỘ TRƯỞNG</w:t>
            </w:r>
          </w:p>
          <w:p w14:paraId="011DD8FD" w14:textId="77777777" w:rsidR="00CF441F" w:rsidRPr="00390ED4" w:rsidRDefault="00CF441F" w:rsidP="00CF441F">
            <w:pPr>
              <w:jc w:val="center"/>
              <w:rPr>
                <w:b/>
                <w:sz w:val="28"/>
                <w:szCs w:val="26"/>
                <w:lang w:val="vi-VN"/>
              </w:rPr>
            </w:pPr>
          </w:p>
          <w:p w14:paraId="711A1B3A" w14:textId="77777777" w:rsidR="00CF441F" w:rsidRPr="00390ED4" w:rsidRDefault="00CF441F" w:rsidP="00CF441F">
            <w:pPr>
              <w:jc w:val="center"/>
              <w:rPr>
                <w:b/>
                <w:sz w:val="28"/>
                <w:szCs w:val="26"/>
                <w:lang w:val="vi-VN"/>
              </w:rPr>
            </w:pPr>
          </w:p>
          <w:p w14:paraId="11937E8E" w14:textId="77777777" w:rsidR="00CF441F" w:rsidRPr="00390ED4" w:rsidRDefault="00CF441F" w:rsidP="00CF441F">
            <w:pPr>
              <w:jc w:val="center"/>
              <w:rPr>
                <w:b/>
                <w:sz w:val="28"/>
                <w:szCs w:val="26"/>
                <w:lang w:val="vi-VN"/>
              </w:rPr>
            </w:pPr>
          </w:p>
          <w:p w14:paraId="626ABD9D" w14:textId="77777777" w:rsidR="00CF441F" w:rsidRPr="00390ED4" w:rsidRDefault="00CF441F" w:rsidP="00CF441F">
            <w:pPr>
              <w:jc w:val="center"/>
              <w:rPr>
                <w:b/>
                <w:sz w:val="28"/>
                <w:szCs w:val="26"/>
                <w:lang w:val="vi-VN"/>
              </w:rPr>
            </w:pPr>
          </w:p>
          <w:p w14:paraId="33F91A6F" w14:textId="77777777" w:rsidR="00CF441F" w:rsidRPr="00390ED4" w:rsidRDefault="00CF441F" w:rsidP="00CF441F">
            <w:pPr>
              <w:rPr>
                <w:b/>
                <w:sz w:val="28"/>
                <w:szCs w:val="26"/>
                <w:lang w:val="vi-VN"/>
              </w:rPr>
            </w:pPr>
          </w:p>
          <w:p w14:paraId="7677EB76" w14:textId="451C82E1" w:rsidR="003E67C0" w:rsidRPr="00390ED4" w:rsidRDefault="00CF441F" w:rsidP="00CF441F">
            <w:pPr>
              <w:spacing w:before="120"/>
              <w:jc w:val="center"/>
              <w:rPr>
                <w:sz w:val="28"/>
                <w:szCs w:val="28"/>
                <w:lang w:val="vi-VN"/>
              </w:rPr>
            </w:pPr>
            <w:r w:rsidRPr="00390ED4">
              <w:rPr>
                <w:b/>
                <w:sz w:val="28"/>
                <w:szCs w:val="28"/>
                <w:lang w:val="vi-VN"/>
              </w:rPr>
              <w:t>Trần Hồng Minh</w:t>
            </w:r>
          </w:p>
        </w:tc>
      </w:tr>
    </w:tbl>
    <w:p w14:paraId="287B7DEC" w14:textId="750FE2C9" w:rsidR="00AD0871" w:rsidRPr="00390ED4" w:rsidRDefault="00AD0871" w:rsidP="002A5B9C">
      <w:pPr>
        <w:pStyle w:val="u3"/>
        <w:rPr>
          <w:color w:val="auto"/>
          <w:lang w:val="vi-VN"/>
        </w:rPr>
      </w:pPr>
      <w:bookmarkStart w:id="11" w:name="chuong_pl_1"/>
    </w:p>
    <w:p w14:paraId="7D7C37DF" w14:textId="217853C9" w:rsidR="007C57BF" w:rsidRPr="00390ED4" w:rsidRDefault="007C57BF" w:rsidP="007C57BF">
      <w:pPr>
        <w:rPr>
          <w:lang w:val="vi-VN"/>
        </w:rPr>
      </w:pPr>
    </w:p>
    <w:p w14:paraId="2032FD8B" w14:textId="5F3587D3" w:rsidR="007C57BF" w:rsidRPr="00390ED4" w:rsidRDefault="007C57BF" w:rsidP="007C57BF">
      <w:pPr>
        <w:rPr>
          <w:lang w:val="vi-VN"/>
        </w:rPr>
      </w:pPr>
    </w:p>
    <w:p w14:paraId="542CE5CC" w14:textId="0069A131" w:rsidR="009A0386" w:rsidRPr="00390ED4" w:rsidRDefault="009A0386">
      <w:pPr>
        <w:sectPr w:rsidR="009A0386" w:rsidRPr="00390ED4" w:rsidSect="00E51D60">
          <w:headerReference w:type="default" r:id="rId8"/>
          <w:pgSz w:w="11907" w:h="16840" w:code="9"/>
          <w:pgMar w:top="1134" w:right="851" w:bottom="1134" w:left="1701" w:header="720" w:footer="720" w:gutter="0"/>
          <w:cols w:space="720"/>
          <w:titlePg/>
          <w:docGrid w:linePitch="326"/>
        </w:sectPr>
      </w:pPr>
    </w:p>
    <w:bookmarkEnd w:id="11"/>
    <w:p w14:paraId="3D6678DE" w14:textId="35B68373" w:rsidR="003E67C0" w:rsidRPr="00390ED4" w:rsidRDefault="003E67C0" w:rsidP="00AF114D">
      <w:pPr>
        <w:pStyle w:val="u3"/>
        <w:spacing w:before="120" w:line="288" w:lineRule="auto"/>
        <w:jc w:val="left"/>
        <w:rPr>
          <w:color w:val="auto"/>
          <w:lang w:val="vi-VN"/>
        </w:rPr>
      </w:pPr>
    </w:p>
    <w:sectPr w:rsidR="003E67C0" w:rsidRPr="00390ED4" w:rsidSect="009A0386">
      <w:pgSz w:w="11907" w:h="16840" w:code="9"/>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E682" w14:textId="77777777" w:rsidR="00B128A3" w:rsidRDefault="00B128A3" w:rsidP="00505098">
      <w:r>
        <w:separator/>
      </w:r>
    </w:p>
  </w:endnote>
  <w:endnote w:type="continuationSeparator" w:id="0">
    <w:p w14:paraId="70DA0B9F" w14:textId="77777777" w:rsidR="00B128A3" w:rsidRDefault="00B128A3" w:rsidP="0050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A3"/>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46AB" w14:textId="77777777" w:rsidR="00B128A3" w:rsidRDefault="00B128A3" w:rsidP="00505098">
      <w:r>
        <w:separator/>
      </w:r>
    </w:p>
  </w:footnote>
  <w:footnote w:type="continuationSeparator" w:id="0">
    <w:p w14:paraId="796CA250" w14:textId="77777777" w:rsidR="00B128A3" w:rsidRDefault="00B128A3" w:rsidP="00505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382017"/>
      <w:docPartObj>
        <w:docPartGallery w:val="Page Numbers (Top of Page)"/>
        <w:docPartUnique/>
      </w:docPartObj>
    </w:sdtPr>
    <w:sdtEndPr>
      <w:rPr>
        <w:noProof/>
      </w:rPr>
    </w:sdtEndPr>
    <w:sdtContent>
      <w:p w14:paraId="7422FF47" w14:textId="6115ABB2" w:rsidR="00F80611" w:rsidRDefault="00F80611">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557CE83E" w14:textId="77777777" w:rsidR="00F80611" w:rsidRDefault="00F8061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CCA"/>
    <w:multiLevelType w:val="hybridMultilevel"/>
    <w:tmpl w:val="11C865B6"/>
    <w:lvl w:ilvl="0" w:tplc="4AD2D80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90063"/>
    <w:multiLevelType w:val="hybridMultilevel"/>
    <w:tmpl w:val="192AA57C"/>
    <w:lvl w:ilvl="0" w:tplc="2C868B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7B41D9"/>
    <w:multiLevelType w:val="hybridMultilevel"/>
    <w:tmpl w:val="FA74FB08"/>
    <w:lvl w:ilvl="0" w:tplc="0A56CB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31E86"/>
    <w:multiLevelType w:val="hybridMultilevel"/>
    <w:tmpl w:val="E590622A"/>
    <w:lvl w:ilvl="0" w:tplc="33EE79D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CF706B1"/>
    <w:multiLevelType w:val="hybridMultilevel"/>
    <w:tmpl w:val="E4BC7FD4"/>
    <w:lvl w:ilvl="0" w:tplc="B8E495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50A6BC8"/>
    <w:multiLevelType w:val="hybridMultilevel"/>
    <w:tmpl w:val="73EEE1C2"/>
    <w:lvl w:ilvl="0" w:tplc="EB525BC8">
      <w:start w:val="16"/>
      <w:numFmt w:val="bullet"/>
      <w:lvlText w:val="-"/>
      <w:lvlJc w:val="left"/>
      <w:pPr>
        <w:ind w:left="644" w:hanging="360"/>
      </w:pPr>
      <w:rPr>
        <w:rFonts w:ascii="Times New Roman" w:eastAsiaTheme="maj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0647A54"/>
    <w:multiLevelType w:val="hybridMultilevel"/>
    <w:tmpl w:val="74A0B3C0"/>
    <w:lvl w:ilvl="0" w:tplc="5DA4EEC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8C6A5B"/>
    <w:multiLevelType w:val="hybridMultilevel"/>
    <w:tmpl w:val="9D44C59E"/>
    <w:lvl w:ilvl="0" w:tplc="7696E0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623EF"/>
    <w:multiLevelType w:val="hybridMultilevel"/>
    <w:tmpl w:val="6D1E720C"/>
    <w:lvl w:ilvl="0" w:tplc="9BA6C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3217A9D"/>
    <w:multiLevelType w:val="hybridMultilevel"/>
    <w:tmpl w:val="422CF25A"/>
    <w:lvl w:ilvl="0" w:tplc="CA582D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D4E7FD2"/>
    <w:multiLevelType w:val="hybridMultilevel"/>
    <w:tmpl w:val="CE182738"/>
    <w:lvl w:ilvl="0" w:tplc="063C853E">
      <w:start w:val="1"/>
      <w:numFmt w:val="decimal"/>
      <w:lvlText w:val="Điều %1."/>
      <w:lvlJc w:val="left"/>
      <w:pPr>
        <w:ind w:left="1920" w:hanging="360"/>
      </w:pPr>
      <w:rPr>
        <w:rFonts w:ascii="Times New Roman" w:hAnsi="Times New Roman" w:hint="default"/>
        <w:b/>
        <w:i w:val="0"/>
        <w:color w:val="auto"/>
        <w:sz w:val="28"/>
      </w:rPr>
    </w:lvl>
    <w:lvl w:ilvl="1" w:tplc="08F4D596">
      <w:start w:val="1"/>
      <w:numFmt w:val="decimal"/>
      <w:lvlText w:val="%2."/>
      <w:lvlJc w:val="left"/>
      <w:pPr>
        <w:ind w:left="3065" w:hanging="360"/>
      </w:pPr>
      <w:rPr>
        <w:rFonts w:hint="default"/>
      </w:r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 w15:restartNumberingAfterBreak="0">
    <w:nsid w:val="5D705D7F"/>
    <w:multiLevelType w:val="hybridMultilevel"/>
    <w:tmpl w:val="4C5E201C"/>
    <w:lvl w:ilvl="0" w:tplc="DB20EA4E">
      <w:start w:val="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69790C37"/>
    <w:multiLevelType w:val="hybridMultilevel"/>
    <w:tmpl w:val="8940D77E"/>
    <w:lvl w:ilvl="0" w:tplc="92FEC4C0">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A841D9"/>
    <w:multiLevelType w:val="hybridMultilevel"/>
    <w:tmpl w:val="506E18F8"/>
    <w:lvl w:ilvl="0" w:tplc="D0A24E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46196727">
    <w:abstractNumId w:val="10"/>
  </w:num>
  <w:num w:numId="2" w16cid:durableId="1305086707">
    <w:abstractNumId w:val="11"/>
  </w:num>
  <w:num w:numId="3" w16cid:durableId="1638098013">
    <w:abstractNumId w:val="7"/>
  </w:num>
  <w:num w:numId="4" w16cid:durableId="1662781035">
    <w:abstractNumId w:val="5"/>
  </w:num>
  <w:num w:numId="5" w16cid:durableId="137842980">
    <w:abstractNumId w:val="8"/>
  </w:num>
  <w:num w:numId="6" w16cid:durableId="1166284084">
    <w:abstractNumId w:val="12"/>
  </w:num>
  <w:num w:numId="7" w16cid:durableId="723523520">
    <w:abstractNumId w:val="6"/>
  </w:num>
  <w:num w:numId="8" w16cid:durableId="1828858236">
    <w:abstractNumId w:val="1"/>
  </w:num>
  <w:num w:numId="9" w16cid:durableId="888761931">
    <w:abstractNumId w:val="4"/>
  </w:num>
  <w:num w:numId="10" w16cid:durableId="777408019">
    <w:abstractNumId w:val="13"/>
  </w:num>
  <w:num w:numId="11" w16cid:durableId="2053648193">
    <w:abstractNumId w:val="3"/>
  </w:num>
  <w:num w:numId="12" w16cid:durableId="1924215199">
    <w:abstractNumId w:val="9"/>
  </w:num>
  <w:num w:numId="13" w16cid:durableId="812212956">
    <w:abstractNumId w:val="2"/>
  </w:num>
  <w:num w:numId="14" w16cid:durableId="100220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hideGrammaticalErrors/>
  <w:stylePaneSortMethod w:val="0000"/>
  <w:revisionView w:inkAnnotation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AA"/>
    <w:rsid w:val="00004681"/>
    <w:rsid w:val="00004E69"/>
    <w:rsid w:val="00011F2D"/>
    <w:rsid w:val="0001495C"/>
    <w:rsid w:val="0002287C"/>
    <w:rsid w:val="00022A6C"/>
    <w:rsid w:val="00035D83"/>
    <w:rsid w:val="000365D7"/>
    <w:rsid w:val="000414AD"/>
    <w:rsid w:val="00054503"/>
    <w:rsid w:val="0005559F"/>
    <w:rsid w:val="00062ACB"/>
    <w:rsid w:val="00062CB2"/>
    <w:rsid w:val="00070324"/>
    <w:rsid w:val="00080799"/>
    <w:rsid w:val="000812F9"/>
    <w:rsid w:val="00081F4E"/>
    <w:rsid w:val="000904BB"/>
    <w:rsid w:val="00091206"/>
    <w:rsid w:val="000940AD"/>
    <w:rsid w:val="000A018C"/>
    <w:rsid w:val="000A39AC"/>
    <w:rsid w:val="000A6B77"/>
    <w:rsid w:val="000A7744"/>
    <w:rsid w:val="000B0464"/>
    <w:rsid w:val="000B2254"/>
    <w:rsid w:val="000B439E"/>
    <w:rsid w:val="000C6D2A"/>
    <w:rsid w:val="000D2E4D"/>
    <w:rsid w:val="000D34E4"/>
    <w:rsid w:val="000D7F10"/>
    <w:rsid w:val="000E0D2B"/>
    <w:rsid w:val="000E6F19"/>
    <w:rsid w:val="000E7CBD"/>
    <w:rsid w:val="000F3180"/>
    <w:rsid w:val="000F66B2"/>
    <w:rsid w:val="000F7AF6"/>
    <w:rsid w:val="0010041E"/>
    <w:rsid w:val="00101531"/>
    <w:rsid w:val="00101766"/>
    <w:rsid w:val="00103842"/>
    <w:rsid w:val="00105F13"/>
    <w:rsid w:val="00107A8B"/>
    <w:rsid w:val="0011239F"/>
    <w:rsid w:val="001136DB"/>
    <w:rsid w:val="0011705B"/>
    <w:rsid w:val="00133B0F"/>
    <w:rsid w:val="001341C4"/>
    <w:rsid w:val="00141531"/>
    <w:rsid w:val="00141745"/>
    <w:rsid w:val="00147CAD"/>
    <w:rsid w:val="00151F3A"/>
    <w:rsid w:val="001520F8"/>
    <w:rsid w:val="001554FC"/>
    <w:rsid w:val="00157A09"/>
    <w:rsid w:val="00157D5D"/>
    <w:rsid w:val="001675F9"/>
    <w:rsid w:val="001747A6"/>
    <w:rsid w:val="00191A96"/>
    <w:rsid w:val="00193B60"/>
    <w:rsid w:val="00196BDE"/>
    <w:rsid w:val="001A2368"/>
    <w:rsid w:val="001A3B3C"/>
    <w:rsid w:val="001B3C3E"/>
    <w:rsid w:val="001B5394"/>
    <w:rsid w:val="001B5910"/>
    <w:rsid w:val="001B7AEA"/>
    <w:rsid w:val="001C76CA"/>
    <w:rsid w:val="001C7AF3"/>
    <w:rsid w:val="001E0C0F"/>
    <w:rsid w:val="001E41E0"/>
    <w:rsid w:val="001E54A5"/>
    <w:rsid w:val="001F098D"/>
    <w:rsid w:val="001F1221"/>
    <w:rsid w:val="001F1739"/>
    <w:rsid w:val="001F5BDD"/>
    <w:rsid w:val="00202B4F"/>
    <w:rsid w:val="00227D49"/>
    <w:rsid w:val="00233982"/>
    <w:rsid w:val="0023650D"/>
    <w:rsid w:val="0024130A"/>
    <w:rsid w:val="00243255"/>
    <w:rsid w:val="00243688"/>
    <w:rsid w:val="00250262"/>
    <w:rsid w:val="002667F3"/>
    <w:rsid w:val="00266BC1"/>
    <w:rsid w:val="002772EA"/>
    <w:rsid w:val="0028155B"/>
    <w:rsid w:val="0028268B"/>
    <w:rsid w:val="00284CAA"/>
    <w:rsid w:val="002A3364"/>
    <w:rsid w:val="002A4631"/>
    <w:rsid w:val="002A51B2"/>
    <w:rsid w:val="002A5B9C"/>
    <w:rsid w:val="002B40EC"/>
    <w:rsid w:val="002B66F2"/>
    <w:rsid w:val="002F2D13"/>
    <w:rsid w:val="002F418A"/>
    <w:rsid w:val="00303157"/>
    <w:rsid w:val="00306F35"/>
    <w:rsid w:val="0031250D"/>
    <w:rsid w:val="003146BB"/>
    <w:rsid w:val="00316C0C"/>
    <w:rsid w:val="003174BB"/>
    <w:rsid w:val="0032264C"/>
    <w:rsid w:val="0032724A"/>
    <w:rsid w:val="00334191"/>
    <w:rsid w:val="00340D01"/>
    <w:rsid w:val="0034592D"/>
    <w:rsid w:val="00345ED4"/>
    <w:rsid w:val="00350302"/>
    <w:rsid w:val="003521A9"/>
    <w:rsid w:val="003540D4"/>
    <w:rsid w:val="0035552E"/>
    <w:rsid w:val="00357CCF"/>
    <w:rsid w:val="00361342"/>
    <w:rsid w:val="00364F7E"/>
    <w:rsid w:val="00367E92"/>
    <w:rsid w:val="00371B68"/>
    <w:rsid w:val="00372982"/>
    <w:rsid w:val="00381437"/>
    <w:rsid w:val="00390ED4"/>
    <w:rsid w:val="003970D9"/>
    <w:rsid w:val="003B42E8"/>
    <w:rsid w:val="003B5C57"/>
    <w:rsid w:val="003C3788"/>
    <w:rsid w:val="003C40EB"/>
    <w:rsid w:val="003D0A96"/>
    <w:rsid w:val="003D177E"/>
    <w:rsid w:val="003D2354"/>
    <w:rsid w:val="003D4AA1"/>
    <w:rsid w:val="003D4E84"/>
    <w:rsid w:val="003E1128"/>
    <w:rsid w:val="003E2590"/>
    <w:rsid w:val="003E67C0"/>
    <w:rsid w:val="003F032E"/>
    <w:rsid w:val="003F4B88"/>
    <w:rsid w:val="003F7FFE"/>
    <w:rsid w:val="00400989"/>
    <w:rsid w:val="00401C62"/>
    <w:rsid w:val="004133B3"/>
    <w:rsid w:val="004276AE"/>
    <w:rsid w:val="00427AC5"/>
    <w:rsid w:val="00433280"/>
    <w:rsid w:val="004334CD"/>
    <w:rsid w:val="00435988"/>
    <w:rsid w:val="00437015"/>
    <w:rsid w:val="00453475"/>
    <w:rsid w:val="0045403C"/>
    <w:rsid w:val="00464C02"/>
    <w:rsid w:val="00464FA9"/>
    <w:rsid w:val="00474907"/>
    <w:rsid w:val="00476636"/>
    <w:rsid w:val="00481731"/>
    <w:rsid w:val="00485F94"/>
    <w:rsid w:val="00494D06"/>
    <w:rsid w:val="00495CAA"/>
    <w:rsid w:val="004A3776"/>
    <w:rsid w:val="004B03F9"/>
    <w:rsid w:val="004B222E"/>
    <w:rsid w:val="004C0231"/>
    <w:rsid w:val="004C067B"/>
    <w:rsid w:val="004C0781"/>
    <w:rsid w:val="004C137D"/>
    <w:rsid w:val="004C2131"/>
    <w:rsid w:val="004C633A"/>
    <w:rsid w:val="004D6ABC"/>
    <w:rsid w:val="004E3178"/>
    <w:rsid w:val="004F1FD0"/>
    <w:rsid w:val="004F2D71"/>
    <w:rsid w:val="004F33D7"/>
    <w:rsid w:val="004F433D"/>
    <w:rsid w:val="004F5C75"/>
    <w:rsid w:val="00501E97"/>
    <w:rsid w:val="00503576"/>
    <w:rsid w:val="00505098"/>
    <w:rsid w:val="005067AF"/>
    <w:rsid w:val="00506E34"/>
    <w:rsid w:val="00510713"/>
    <w:rsid w:val="00536893"/>
    <w:rsid w:val="005432CA"/>
    <w:rsid w:val="00546BD8"/>
    <w:rsid w:val="00564F01"/>
    <w:rsid w:val="0057294B"/>
    <w:rsid w:val="005744CD"/>
    <w:rsid w:val="00577171"/>
    <w:rsid w:val="0057736D"/>
    <w:rsid w:val="00581F6F"/>
    <w:rsid w:val="00587855"/>
    <w:rsid w:val="005930C3"/>
    <w:rsid w:val="005943CE"/>
    <w:rsid w:val="0059773E"/>
    <w:rsid w:val="00597B2A"/>
    <w:rsid w:val="005A0C1D"/>
    <w:rsid w:val="005A670E"/>
    <w:rsid w:val="005B2D18"/>
    <w:rsid w:val="005B7401"/>
    <w:rsid w:val="005C17DB"/>
    <w:rsid w:val="005C6293"/>
    <w:rsid w:val="005E06FC"/>
    <w:rsid w:val="005E34CF"/>
    <w:rsid w:val="006153EC"/>
    <w:rsid w:val="006174CD"/>
    <w:rsid w:val="00625EFB"/>
    <w:rsid w:val="006269EF"/>
    <w:rsid w:val="00630414"/>
    <w:rsid w:val="006333DF"/>
    <w:rsid w:val="00634A26"/>
    <w:rsid w:val="00641C7E"/>
    <w:rsid w:val="006425B3"/>
    <w:rsid w:val="00642919"/>
    <w:rsid w:val="00645B59"/>
    <w:rsid w:val="00650D94"/>
    <w:rsid w:val="00655A20"/>
    <w:rsid w:val="00657C7B"/>
    <w:rsid w:val="006630DD"/>
    <w:rsid w:val="00664788"/>
    <w:rsid w:val="006735CD"/>
    <w:rsid w:val="00676EEB"/>
    <w:rsid w:val="00696838"/>
    <w:rsid w:val="006A11D8"/>
    <w:rsid w:val="006A3581"/>
    <w:rsid w:val="006A654C"/>
    <w:rsid w:val="006B6855"/>
    <w:rsid w:val="006C2FDA"/>
    <w:rsid w:val="006C39E0"/>
    <w:rsid w:val="006C7147"/>
    <w:rsid w:val="006D1A79"/>
    <w:rsid w:val="006E4B36"/>
    <w:rsid w:val="006F1408"/>
    <w:rsid w:val="006F1BCB"/>
    <w:rsid w:val="006F3C78"/>
    <w:rsid w:val="006F4CEB"/>
    <w:rsid w:val="006F7A05"/>
    <w:rsid w:val="006F7E4F"/>
    <w:rsid w:val="00700176"/>
    <w:rsid w:val="0070220B"/>
    <w:rsid w:val="00703E85"/>
    <w:rsid w:val="00705EDC"/>
    <w:rsid w:val="00710502"/>
    <w:rsid w:val="0071189F"/>
    <w:rsid w:val="0071404E"/>
    <w:rsid w:val="00714B51"/>
    <w:rsid w:val="007155BD"/>
    <w:rsid w:val="007216B1"/>
    <w:rsid w:val="00723C42"/>
    <w:rsid w:val="007826C4"/>
    <w:rsid w:val="00784A49"/>
    <w:rsid w:val="00795BB3"/>
    <w:rsid w:val="00795BC1"/>
    <w:rsid w:val="007A175E"/>
    <w:rsid w:val="007A3D07"/>
    <w:rsid w:val="007A69B4"/>
    <w:rsid w:val="007A771C"/>
    <w:rsid w:val="007B7FE2"/>
    <w:rsid w:val="007C3182"/>
    <w:rsid w:val="007C57BF"/>
    <w:rsid w:val="007D1625"/>
    <w:rsid w:val="007D3382"/>
    <w:rsid w:val="007D626D"/>
    <w:rsid w:val="007D686E"/>
    <w:rsid w:val="007E6CAF"/>
    <w:rsid w:val="007F500F"/>
    <w:rsid w:val="00801CB7"/>
    <w:rsid w:val="00812578"/>
    <w:rsid w:val="008161DA"/>
    <w:rsid w:val="00817B8E"/>
    <w:rsid w:val="0082040D"/>
    <w:rsid w:val="00820511"/>
    <w:rsid w:val="0082409B"/>
    <w:rsid w:val="00824997"/>
    <w:rsid w:val="008345F6"/>
    <w:rsid w:val="00845729"/>
    <w:rsid w:val="008531B7"/>
    <w:rsid w:val="008568A6"/>
    <w:rsid w:val="00866DFA"/>
    <w:rsid w:val="00867183"/>
    <w:rsid w:val="00870EB7"/>
    <w:rsid w:val="008765FA"/>
    <w:rsid w:val="00881EC1"/>
    <w:rsid w:val="00884FFD"/>
    <w:rsid w:val="00896589"/>
    <w:rsid w:val="008A1815"/>
    <w:rsid w:val="008A2069"/>
    <w:rsid w:val="008A48FB"/>
    <w:rsid w:val="008A7C1B"/>
    <w:rsid w:val="008C022D"/>
    <w:rsid w:val="008D558B"/>
    <w:rsid w:val="008F2D11"/>
    <w:rsid w:val="008F4A41"/>
    <w:rsid w:val="009015C3"/>
    <w:rsid w:val="0090233B"/>
    <w:rsid w:val="00903D0B"/>
    <w:rsid w:val="00923365"/>
    <w:rsid w:val="00933986"/>
    <w:rsid w:val="0093739E"/>
    <w:rsid w:val="00944363"/>
    <w:rsid w:val="009625E3"/>
    <w:rsid w:val="0096639B"/>
    <w:rsid w:val="00970B63"/>
    <w:rsid w:val="009757B6"/>
    <w:rsid w:val="009868C5"/>
    <w:rsid w:val="00987482"/>
    <w:rsid w:val="0098787C"/>
    <w:rsid w:val="00987BC2"/>
    <w:rsid w:val="009908CB"/>
    <w:rsid w:val="0099743D"/>
    <w:rsid w:val="009A0386"/>
    <w:rsid w:val="009A059E"/>
    <w:rsid w:val="009A4431"/>
    <w:rsid w:val="009A4849"/>
    <w:rsid w:val="009A4DB4"/>
    <w:rsid w:val="009C407A"/>
    <w:rsid w:val="009C57C3"/>
    <w:rsid w:val="009C7196"/>
    <w:rsid w:val="009E3AFD"/>
    <w:rsid w:val="009F0285"/>
    <w:rsid w:val="009F03B6"/>
    <w:rsid w:val="009F59E4"/>
    <w:rsid w:val="00A02210"/>
    <w:rsid w:val="00A03791"/>
    <w:rsid w:val="00A12978"/>
    <w:rsid w:val="00A13F11"/>
    <w:rsid w:val="00A14363"/>
    <w:rsid w:val="00A144F1"/>
    <w:rsid w:val="00A15756"/>
    <w:rsid w:val="00A15C11"/>
    <w:rsid w:val="00A40931"/>
    <w:rsid w:val="00A43E1B"/>
    <w:rsid w:val="00A50375"/>
    <w:rsid w:val="00A54789"/>
    <w:rsid w:val="00A70407"/>
    <w:rsid w:val="00A76A24"/>
    <w:rsid w:val="00A77259"/>
    <w:rsid w:val="00A77962"/>
    <w:rsid w:val="00A83080"/>
    <w:rsid w:val="00A86212"/>
    <w:rsid w:val="00A86545"/>
    <w:rsid w:val="00A873C4"/>
    <w:rsid w:val="00A948B2"/>
    <w:rsid w:val="00A94C64"/>
    <w:rsid w:val="00AA0D96"/>
    <w:rsid w:val="00AA6388"/>
    <w:rsid w:val="00AB6C21"/>
    <w:rsid w:val="00AB7127"/>
    <w:rsid w:val="00AC028A"/>
    <w:rsid w:val="00AC2D43"/>
    <w:rsid w:val="00AD06D9"/>
    <w:rsid w:val="00AD0871"/>
    <w:rsid w:val="00AD10C2"/>
    <w:rsid w:val="00AD128D"/>
    <w:rsid w:val="00AD5B89"/>
    <w:rsid w:val="00AD7E2C"/>
    <w:rsid w:val="00AE3018"/>
    <w:rsid w:val="00AF1106"/>
    <w:rsid w:val="00AF114D"/>
    <w:rsid w:val="00AF1D36"/>
    <w:rsid w:val="00AF3A6F"/>
    <w:rsid w:val="00AF6F12"/>
    <w:rsid w:val="00B03CAF"/>
    <w:rsid w:val="00B04B20"/>
    <w:rsid w:val="00B10664"/>
    <w:rsid w:val="00B115DE"/>
    <w:rsid w:val="00B128A3"/>
    <w:rsid w:val="00B21F6A"/>
    <w:rsid w:val="00B223BE"/>
    <w:rsid w:val="00B23700"/>
    <w:rsid w:val="00B24F75"/>
    <w:rsid w:val="00B30E8D"/>
    <w:rsid w:val="00B3176A"/>
    <w:rsid w:val="00B3379E"/>
    <w:rsid w:val="00B52441"/>
    <w:rsid w:val="00B53258"/>
    <w:rsid w:val="00B57A7E"/>
    <w:rsid w:val="00B60ED8"/>
    <w:rsid w:val="00B65AF0"/>
    <w:rsid w:val="00B66779"/>
    <w:rsid w:val="00B77B74"/>
    <w:rsid w:val="00B81C5A"/>
    <w:rsid w:val="00B92C02"/>
    <w:rsid w:val="00B95B98"/>
    <w:rsid w:val="00B95DBA"/>
    <w:rsid w:val="00BA0896"/>
    <w:rsid w:val="00BA1A68"/>
    <w:rsid w:val="00BA5B85"/>
    <w:rsid w:val="00BB00A7"/>
    <w:rsid w:val="00BB2A02"/>
    <w:rsid w:val="00BB514A"/>
    <w:rsid w:val="00BC5975"/>
    <w:rsid w:val="00BC60F5"/>
    <w:rsid w:val="00BD38DF"/>
    <w:rsid w:val="00BD5553"/>
    <w:rsid w:val="00BD6819"/>
    <w:rsid w:val="00BF5177"/>
    <w:rsid w:val="00BF6232"/>
    <w:rsid w:val="00BF6F0B"/>
    <w:rsid w:val="00BF7EF5"/>
    <w:rsid w:val="00C07DAA"/>
    <w:rsid w:val="00C13CA8"/>
    <w:rsid w:val="00C20598"/>
    <w:rsid w:val="00C24749"/>
    <w:rsid w:val="00C32BBD"/>
    <w:rsid w:val="00C36149"/>
    <w:rsid w:val="00C373A9"/>
    <w:rsid w:val="00C42236"/>
    <w:rsid w:val="00C4245D"/>
    <w:rsid w:val="00C43DB7"/>
    <w:rsid w:val="00C47F69"/>
    <w:rsid w:val="00C535EC"/>
    <w:rsid w:val="00C56095"/>
    <w:rsid w:val="00C57CEE"/>
    <w:rsid w:val="00C61489"/>
    <w:rsid w:val="00C619FD"/>
    <w:rsid w:val="00C63FE9"/>
    <w:rsid w:val="00C6674B"/>
    <w:rsid w:val="00C70D91"/>
    <w:rsid w:val="00C748C2"/>
    <w:rsid w:val="00C7492B"/>
    <w:rsid w:val="00C75D45"/>
    <w:rsid w:val="00C75E11"/>
    <w:rsid w:val="00C97BF7"/>
    <w:rsid w:val="00CA1B19"/>
    <w:rsid w:val="00CA79AC"/>
    <w:rsid w:val="00CB26F6"/>
    <w:rsid w:val="00CB2BA0"/>
    <w:rsid w:val="00CB4733"/>
    <w:rsid w:val="00CB6837"/>
    <w:rsid w:val="00CB6932"/>
    <w:rsid w:val="00CC0FBE"/>
    <w:rsid w:val="00CD0940"/>
    <w:rsid w:val="00CD5BE3"/>
    <w:rsid w:val="00CE1D77"/>
    <w:rsid w:val="00CE6FF0"/>
    <w:rsid w:val="00CF30FA"/>
    <w:rsid w:val="00CF441F"/>
    <w:rsid w:val="00CF60E2"/>
    <w:rsid w:val="00CF6B22"/>
    <w:rsid w:val="00D110A1"/>
    <w:rsid w:val="00D111EA"/>
    <w:rsid w:val="00D126FC"/>
    <w:rsid w:val="00D152FC"/>
    <w:rsid w:val="00D23F62"/>
    <w:rsid w:val="00D26F9C"/>
    <w:rsid w:val="00D33126"/>
    <w:rsid w:val="00D42CBD"/>
    <w:rsid w:val="00D45678"/>
    <w:rsid w:val="00D509F8"/>
    <w:rsid w:val="00D50AE9"/>
    <w:rsid w:val="00D5344C"/>
    <w:rsid w:val="00D5791D"/>
    <w:rsid w:val="00D57AF9"/>
    <w:rsid w:val="00D607E1"/>
    <w:rsid w:val="00D677A6"/>
    <w:rsid w:val="00D70F2F"/>
    <w:rsid w:val="00D770E3"/>
    <w:rsid w:val="00D81E50"/>
    <w:rsid w:val="00D85BF7"/>
    <w:rsid w:val="00D90D76"/>
    <w:rsid w:val="00D91034"/>
    <w:rsid w:val="00D94B21"/>
    <w:rsid w:val="00DA50E1"/>
    <w:rsid w:val="00DB520A"/>
    <w:rsid w:val="00DC3182"/>
    <w:rsid w:val="00DC5C22"/>
    <w:rsid w:val="00DD067C"/>
    <w:rsid w:val="00DD3EBE"/>
    <w:rsid w:val="00DD796A"/>
    <w:rsid w:val="00DE2789"/>
    <w:rsid w:val="00DE334D"/>
    <w:rsid w:val="00E04784"/>
    <w:rsid w:val="00E066BE"/>
    <w:rsid w:val="00E123F7"/>
    <w:rsid w:val="00E12916"/>
    <w:rsid w:val="00E26B43"/>
    <w:rsid w:val="00E32D63"/>
    <w:rsid w:val="00E34065"/>
    <w:rsid w:val="00E3407B"/>
    <w:rsid w:val="00E3462C"/>
    <w:rsid w:val="00E37FC2"/>
    <w:rsid w:val="00E42806"/>
    <w:rsid w:val="00E44D53"/>
    <w:rsid w:val="00E4585C"/>
    <w:rsid w:val="00E51D60"/>
    <w:rsid w:val="00E702D6"/>
    <w:rsid w:val="00E77DD8"/>
    <w:rsid w:val="00E83F27"/>
    <w:rsid w:val="00E876FE"/>
    <w:rsid w:val="00E93602"/>
    <w:rsid w:val="00E94843"/>
    <w:rsid w:val="00E95242"/>
    <w:rsid w:val="00E97E31"/>
    <w:rsid w:val="00EA0FF0"/>
    <w:rsid w:val="00EA2402"/>
    <w:rsid w:val="00EB691D"/>
    <w:rsid w:val="00EC13C3"/>
    <w:rsid w:val="00ED5378"/>
    <w:rsid w:val="00EE3071"/>
    <w:rsid w:val="00EF48C1"/>
    <w:rsid w:val="00F012F3"/>
    <w:rsid w:val="00F04D1A"/>
    <w:rsid w:val="00F15076"/>
    <w:rsid w:val="00F1696A"/>
    <w:rsid w:val="00F16B59"/>
    <w:rsid w:val="00F2018E"/>
    <w:rsid w:val="00F23E50"/>
    <w:rsid w:val="00F24100"/>
    <w:rsid w:val="00F311DB"/>
    <w:rsid w:val="00F71536"/>
    <w:rsid w:val="00F80611"/>
    <w:rsid w:val="00F97832"/>
    <w:rsid w:val="00FB2400"/>
    <w:rsid w:val="00FB4F01"/>
    <w:rsid w:val="00FB66ED"/>
    <w:rsid w:val="00FB78FF"/>
    <w:rsid w:val="00FC20EF"/>
    <w:rsid w:val="00FC4DE0"/>
    <w:rsid w:val="00FC4F66"/>
    <w:rsid w:val="00FC682B"/>
    <w:rsid w:val="00FC6E5D"/>
    <w:rsid w:val="00FD3239"/>
    <w:rsid w:val="00FD7B4D"/>
    <w:rsid w:val="00FE01D1"/>
    <w:rsid w:val="00FE1DF8"/>
    <w:rsid w:val="00FE4BF4"/>
    <w:rsid w:val="00FF3F49"/>
    <w:rsid w:val="00FF4774"/>
    <w:rsid w:val="00FF700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767E5"/>
  <w15:chartTrackingRefBased/>
  <w15:docId w15:val="{D1DDC3DD-EFF5-447C-9E7E-D1CCB9A4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05BCE"/>
    <w:rPr>
      <w:sz w:val="24"/>
      <w:szCs w:val="24"/>
    </w:rPr>
  </w:style>
  <w:style w:type="paragraph" w:styleId="u1">
    <w:name w:val="heading 1"/>
    <w:basedOn w:val="Binhthng"/>
    <w:next w:val="Binhthng"/>
    <w:link w:val="u1Char"/>
    <w:uiPriority w:val="99"/>
    <w:qFormat/>
    <w:rsid w:val="002A5B9C"/>
    <w:pPr>
      <w:keepNext/>
      <w:keepLines/>
      <w:spacing w:before="240"/>
      <w:jc w:val="center"/>
      <w:outlineLvl w:val="0"/>
    </w:pPr>
    <w:rPr>
      <w:rFonts w:eastAsiaTheme="majorEastAsia" w:cstheme="majorBidi"/>
      <w:b/>
      <w:color w:val="000000" w:themeColor="text1"/>
      <w:sz w:val="28"/>
      <w:szCs w:val="32"/>
    </w:rPr>
  </w:style>
  <w:style w:type="paragraph" w:styleId="u2">
    <w:name w:val="heading 2"/>
    <w:basedOn w:val="Binhthng"/>
    <w:next w:val="Binhthng"/>
    <w:link w:val="u2Char"/>
    <w:uiPriority w:val="99"/>
    <w:unhideWhenUsed/>
    <w:qFormat/>
    <w:rsid w:val="009015C3"/>
    <w:pPr>
      <w:keepNext/>
      <w:keepLines/>
      <w:spacing w:before="120"/>
      <w:ind w:firstLine="567"/>
      <w:jc w:val="both"/>
      <w:outlineLvl w:val="1"/>
    </w:pPr>
    <w:rPr>
      <w:rFonts w:eastAsiaTheme="majorEastAsia" w:cstheme="majorBidi"/>
      <w:b/>
      <w:color w:val="000000" w:themeColor="text1"/>
      <w:sz w:val="28"/>
      <w:szCs w:val="26"/>
    </w:rPr>
  </w:style>
  <w:style w:type="paragraph" w:styleId="u3">
    <w:name w:val="heading 3"/>
    <w:basedOn w:val="Binhthng"/>
    <w:next w:val="Binhthng"/>
    <w:link w:val="u3Char"/>
    <w:uiPriority w:val="99"/>
    <w:unhideWhenUsed/>
    <w:qFormat/>
    <w:rsid w:val="002A5B9C"/>
    <w:pPr>
      <w:keepNext/>
      <w:keepLines/>
      <w:spacing w:before="40"/>
      <w:jc w:val="center"/>
      <w:outlineLvl w:val="2"/>
    </w:pPr>
    <w:rPr>
      <w:rFonts w:eastAsiaTheme="majorEastAsia" w:cstheme="majorBidi"/>
      <w:b/>
      <w:color w:val="000000" w:themeColor="text1"/>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820511"/>
    <w:rPr>
      <w:sz w:val="18"/>
      <w:szCs w:val="18"/>
    </w:rPr>
  </w:style>
  <w:style w:type="character" w:customStyle="1" w:styleId="BongchuthichChar">
    <w:name w:val="Bóng chú thích Char"/>
    <w:link w:val="Bongchuthich"/>
    <w:uiPriority w:val="99"/>
    <w:semiHidden/>
    <w:rsid w:val="00820511"/>
    <w:rPr>
      <w:sz w:val="18"/>
      <w:szCs w:val="18"/>
    </w:rPr>
  </w:style>
  <w:style w:type="paragraph" w:styleId="VnbanCcchu">
    <w:name w:val="footnote text"/>
    <w:basedOn w:val="Binhthng"/>
    <w:link w:val="VnbanCcchuChar"/>
    <w:uiPriority w:val="99"/>
    <w:semiHidden/>
    <w:unhideWhenUsed/>
    <w:rsid w:val="00505098"/>
    <w:pPr>
      <w:widowControl w:val="0"/>
      <w:autoSpaceDE w:val="0"/>
      <w:autoSpaceDN w:val="0"/>
    </w:pPr>
    <w:rPr>
      <w:sz w:val="20"/>
      <w:szCs w:val="20"/>
    </w:rPr>
  </w:style>
  <w:style w:type="character" w:customStyle="1" w:styleId="VnbanCcchuChar">
    <w:name w:val="Văn bản Cước chú Char"/>
    <w:basedOn w:val="Phngmcinhcuaoanvn"/>
    <w:link w:val="VnbanCcchu"/>
    <w:uiPriority w:val="99"/>
    <w:semiHidden/>
    <w:rsid w:val="00505098"/>
    <w:rPr>
      <w:lang w:val="en-US"/>
    </w:rPr>
  </w:style>
  <w:style w:type="character" w:styleId="ThamchiuCcchu">
    <w:name w:val="footnote reference"/>
    <w:uiPriority w:val="99"/>
    <w:semiHidden/>
    <w:unhideWhenUsed/>
    <w:rsid w:val="00505098"/>
    <w:rPr>
      <w:vertAlign w:val="superscript"/>
    </w:rPr>
  </w:style>
  <w:style w:type="character" w:styleId="ThamchiuChuthich">
    <w:name w:val="annotation reference"/>
    <w:uiPriority w:val="99"/>
    <w:semiHidden/>
    <w:unhideWhenUsed/>
    <w:rsid w:val="00B3379E"/>
    <w:rPr>
      <w:sz w:val="16"/>
      <w:szCs w:val="16"/>
    </w:rPr>
  </w:style>
  <w:style w:type="paragraph" w:styleId="VnbanChuthich">
    <w:name w:val="annotation text"/>
    <w:basedOn w:val="Binhthng"/>
    <w:link w:val="VnbanChuthichChar"/>
    <w:uiPriority w:val="99"/>
    <w:unhideWhenUsed/>
    <w:rsid w:val="00B3379E"/>
    <w:pPr>
      <w:widowControl w:val="0"/>
      <w:autoSpaceDE w:val="0"/>
      <w:autoSpaceDN w:val="0"/>
    </w:pPr>
    <w:rPr>
      <w:sz w:val="20"/>
      <w:szCs w:val="20"/>
    </w:rPr>
  </w:style>
  <w:style w:type="character" w:customStyle="1" w:styleId="VnbanChuthichChar">
    <w:name w:val="Văn bản Chú thích Char"/>
    <w:basedOn w:val="Phngmcinhcuaoanvn"/>
    <w:link w:val="VnbanChuthich"/>
    <w:uiPriority w:val="99"/>
    <w:rsid w:val="00B3379E"/>
    <w:rPr>
      <w:lang w:val="en-US"/>
    </w:rPr>
  </w:style>
  <w:style w:type="character" w:customStyle="1" w:styleId="Vnbnnidung">
    <w:name w:val="Văn bản nội dung_"/>
    <w:link w:val="Vnbnnidung0"/>
    <w:uiPriority w:val="99"/>
    <w:locked/>
    <w:rsid w:val="0070220B"/>
    <w:rPr>
      <w:sz w:val="28"/>
      <w:szCs w:val="28"/>
    </w:rPr>
  </w:style>
  <w:style w:type="paragraph" w:customStyle="1" w:styleId="Vnbnnidung0">
    <w:name w:val="Văn bản nội dung"/>
    <w:basedOn w:val="Binhthng"/>
    <w:link w:val="Vnbnnidung"/>
    <w:uiPriority w:val="99"/>
    <w:rsid w:val="0070220B"/>
    <w:pPr>
      <w:widowControl w:val="0"/>
      <w:spacing w:after="120"/>
      <w:ind w:firstLine="400"/>
    </w:pPr>
    <w:rPr>
      <w:sz w:val="28"/>
      <w:szCs w:val="28"/>
    </w:rPr>
  </w:style>
  <w:style w:type="character" w:customStyle="1" w:styleId="Khc">
    <w:name w:val="Khác_"/>
    <w:link w:val="Khc0"/>
    <w:uiPriority w:val="99"/>
    <w:locked/>
    <w:rsid w:val="0070220B"/>
    <w:rPr>
      <w:sz w:val="28"/>
      <w:szCs w:val="28"/>
    </w:rPr>
  </w:style>
  <w:style w:type="paragraph" w:customStyle="1" w:styleId="Khc0">
    <w:name w:val="Khác"/>
    <w:basedOn w:val="Binhthng"/>
    <w:link w:val="Khc"/>
    <w:uiPriority w:val="99"/>
    <w:rsid w:val="0070220B"/>
    <w:pPr>
      <w:widowControl w:val="0"/>
      <w:spacing w:after="120"/>
      <w:ind w:firstLine="400"/>
    </w:pPr>
    <w:rPr>
      <w:sz w:val="28"/>
      <w:szCs w:val="28"/>
    </w:rPr>
  </w:style>
  <w:style w:type="paragraph" w:styleId="Duytlai">
    <w:name w:val="Revision"/>
    <w:hidden/>
    <w:uiPriority w:val="99"/>
    <w:unhideWhenUsed/>
    <w:rsid w:val="00630414"/>
    <w:rPr>
      <w:sz w:val="24"/>
      <w:szCs w:val="24"/>
    </w:rPr>
  </w:style>
  <w:style w:type="table" w:styleId="LiBang">
    <w:name w:val="Table Grid"/>
    <w:basedOn w:val="BangThngthng"/>
    <w:uiPriority w:val="59"/>
    <w:rsid w:val="009A443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BC5975"/>
    <w:pPr>
      <w:tabs>
        <w:tab w:val="center" w:pos="4680"/>
        <w:tab w:val="right" w:pos="9360"/>
      </w:tabs>
    </w:pPr>
  </w:style>
  <w:style w:type="character" w:customStyle="1" w:styleId="utrangChar">
    <w:name w:val="Đầu trang Char"/>
    <w:basedOn w:val="Phngmcinhcuaoanvn"/>
    <w:link w:val="utrang"/>
    <w:uiPriority w:val="99"/>
    <w:rsid w:val="00BC5975"/>
    <w:rPr>
      <w:sz w:val="24"/>
      <w:szCs w:val="24"/>
    </w:rPr>
  </w:style>
  <w:style w:type="paragraph" w:styleId="Chntrang">
    <w:name w:val="footer"/>
    <w:basedOn w:val="Binhthng"/>
    <w:link w:val="ChntrangChar"/>
    <w:uiPriority w:val="99"/>
    <w:unhideWhenUsed/>
    <w:rsid w:val="00BC5975"/>
    <w:pPr>
      <w:tabs>
        <w:tab w:val="center" w:pos="4680"/>
        <w:tab w:val="right" w:pos="9360"/>
      </w:tabs>
    </w:pPr>
  </w:style>
  <w:style w:type="character" w:customStyle="1" w:styleId="ChntrangChar">
    <w:name w:val="Chân trang Char"/>
    <w:basedOn w:val="Phngmcinhcuaoanvn"/>
    <w:link w:val="Chntrang"/>
    <w:uiPriority w:val="99"/>
    <w:rsid w:val="00BC5975"/>
    <w:rPr>
      <w:sz w:val="24"/>
      <w:szCs w:val="24"/>
    </w:rPr>
  </w:style>
  <w:style w:type="paragraph" w:styleId="oancuaDanhsach">
    <w:name w:val="List Paragraph"/>
    <w:basedOn w:val="Binhthng"/>
    <w:uiPriority w:val="34"/>
    <w:qFormat/>
    <w:rsid w:val="006F1BCB"/>
    <w:pPr>
      <w:ind w:left="720"/>
      <w:contextualSpacing/>
    </w:pPr>
  </w:style>
  <w:style w:type="paragraph" w:styleId="ChuChuthich">
    <w:name w:val="annotation subject"/>
    <w:basedOn w:val="VnbanChuthich"/>
    <w:next w:val="VnbanChuthich"/>
    <w:link w:val="ChuChuthichChar"/>
    <w:uiPriority w:val="99"/>
    <w:semiHidden/>
    <w:unhideWhenUsed/>
    <w:rsid w:val="00F15076"/>
    <w:pPr>
      <w:widowControl/>
      <w:autoSpaceDE/>
      <w:autoSpaceDN/>
    </w:pPr>
    <w:rPr>
      <w:b/>
      <w:bCs/>
    </w:rPr>
  </w:style>
  <w:style w:type="character" w:customStyle="1" w:styleId="ChuChuthichChar">
    <w:name w:val="Chủ đề Chú thích Char"/>
    <w:basedOn w:val="VnbanChuthichChar"/>
    <w:link w:val="ChuChuthich"/>
    <w:uiPriority w:val="99"/>
    <w:semiHidden/>
    <w:rsid w:val="00F15076"/>
    <w:rPr>
      <w:b/>
      <w:bCs/>
      <w:lang w:val="en-US"/>
    </w:rPr>
  </w:style>
  <w:style w:type="character" w:styleId="Siuktni">
    <w:name w:val="Hyperlink"/>
    <w:basedOn w:val="Phngmcinhcuaoanvn"/>
    <w:uiPriority w:val="99"/>
    <w:unhideWhenUsed/>
    <w:rsid w:val="00577171"/>
    <w:rPr>
      <w:color w:val="0563C1" w:themeColor="hyperlink"/>
      <w:u w:val="single"/>
    </w:rPr>
  </w:style>
  <w:style w:type="character" w:styleId="cpChagiiquyt">
    <w:name w:val="Unresolved Mention"/>
    <w:basedOn w:val="Phngmcinhcuaoanvn"/>
    <w:uiPriority w:val="99"/>
    <w:semiHidden/>
    <w:unhideWhenUsed/>
    <w:rsid w:val="00577171"/>
    <w:rPr>
      <w:color w:val="605E5C"/>
      <w:shd w:val="clear" w:color="auto" w:fill="E1DFDD"/>
    </w:rPr>
  </w:style>
  <w:style w:type="character" w:customStyle="1" w:styleId="u1Char">
    <w:name w:val="Đầu đề 1 Char"/>
    <w:basedOn w:val="Phngmcinhcuaoanvn"/>
    <w:link w:val="u1"/>
    <w:uiPriority w:val="99"/>
    <w:rsid w:val="002A5B9C"/>
    <w:rPr>
      <w:rFonts w:eastAsiaTheme="majorEastAsia" w:cstheme="majorBidi"/>
      <w:b/>
      <w:color w:val="000000" w:themeColor="text1"/>
      <w:sz w:val="28"/>
      <w:szCs w:val="32"/>
    </w:rPr>
  </w:style>
  <w:style w:type="character" w:customStyle="1" w:styleId="u2Char">
    <w:name w:val="Đầu đề 2 Char"/>
    <w:basedOn w:val="Phngmcinhcuaoanvn"/>
    <w:link w:val="u2"/>
    <w:uiPriority w:val="99"/>
    <w:rsid w:val="009015C3"/>
    <w:rPr>
      <w:rFonts w:eastAsiaTheme="majorEastAsia" w:cstheme="majorBidi"/>
      <w:b/>
      <w:color w:val="000000" w:themeColor="text1"/>
      <w:sz w:val="28"/>
      <w:szCs w:val="26"/>
    </w:rPr>
  </w:style>
  <w:style w:type="character" w:customStyle="1" w:styleId="u3Char">
    <w:name w:val="Đầu đề 3 Char"/>
    <w:basedOn w:val="Phngmcinhcuaoanvn"/>
    <w:link w:val="u3"/>
    <w:uiPriority w:val="99"/>
    <w:rsid w:val="002A5B9C"/>
    <w:rPr>
      <w:rFonts w:eastAsiaTheme="majorEastAsia" w:cstheme="majorBidi"/>
      <w:b/>
      <w:color w:val="000000" w:themeColor="text1"/>
      <w:sz w:val="28"/>
      <w:szCs w:val="24"/>
    </w:rPr>
  </w:style>
  <w:style w:type="paragraph" w:customStyle="1" w:styleId="Default">
    <w:name w:val="Default"/>
    <w:rsid w:val="008A48FB"/>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7047">
      <w:bodyDiv w:val="1"/>
      <w:marLeft w:val="0"/>
      <w:marRight w:val="0"/>
      <w:marTop w:val="0"/>
      <w:marBottom w:val="0"/>
      <w:divBdr>
        <w:top w:val="none" w:sz="0" w:space="0" w:color="auto"/>
        <w:left w:val="none" w:sz="0" w:space="0" w:color="auto"/>
        <w:bottom w:val="none" w:sz="0" w:space="0" w:color="auto"/>
        <w:right w:val="none" w:sz="0" w:space="0" w:color="auto"/>
      </w:divBdr>
      <w:divsChild>
        <w:div w:id="64644345">
          <w:marLeft w:val="0"/>
          <w:marRight w:val="0"/>
          <w:marTop w:val="120"/>
          <w:marBottom w:val="120"/>
          <w:divBdr>
            <w:top w:val="none" w:sz="0" w:space="0" w:color="auto"/>
            <w:left w:val="none" w:sz="0" w:space="0" w:color="auto"/>
            <w:bottom w:val="none" w:sz="0" w:space="0" w:color="auto"/>
            <w:right w:val="none" w:sz="0" w:space="0" w:color="auto"/>
          </w:divBdr>
          <w:divsChild>
            <w:div w:id="1885285542">
              <w:marLeft w:val="0"/>
              <w:marRight w:val="0"/>
              <w:marTop w:val="0"/>
              <w:marBottom w:val="0"/>
              <w:divBdr>
                <w:top w:val="none" w:sz="0" w:space="0" w:color="auto"/>
                <w:left w:val="none" w:sz="0" w:space="0" w:color="auto"/>
                <w:bottom w:val="none" w:sz="0" w:space="0" w:color="auto"/>
                <w:right w:val="none" w:sz="0" w:space="0" w:color="auto"/>
              </w:divBdr>
            </w:div>
          </w:divsChild>
        </w:div>
        <w:div w:id="153769042">
          <w:marLeft w:val="0"/>
          <w:marRight w:val="0"/>
          <w:marTop w:val="120"/>
          <w:marBottom w:val="120"/>
          <w:divBdr>
            <w:top w:val="none" w:sz="0" w:space="0" w:color="auto"/>
            <w:left w:val="none" w:sz="0" w:space="0" w:color="auto"/>
            <w:bottom w:val="none" w:sz="0" w:space="0" w:color="auto"/>
            <w:right w:val="none" w:sz="0" w:space="0" w:color="auto"/>
          </w:divBdr>
          <w:divsChild>
            <w:div w:id="1101611029">
              <w:marLeft w:val="0"/>
              <w:marRight w:val="0"/>
              <w:marTop w:val="0"/>
              <w:marBottom w:val="0"/>
              <w:divBdr>
                <w:top w:val="none" w:sz="0" w:space="0" w:color="auto"/>
                <w:left w:val="none" w:sz="0" w:space="0" w:color="auto"/>
                <w:bottom w:val="none" w:sz="0" w:space="0" w:color="auto"/>
                <w:right w:val="none" w:sz="0" w:space="0" w:color="auto"/>
              </w:divBdr>
            </w:div>
          </w:divsChild>
        </w:div>
        <w:div w:id="264462612">
          <w:marLeft w:val="0"/>
          <w:marRight w:val="0"/>
          <w:marTop w:val="120"/>
          <w:marBottom w:val="120"/>
          <w:divBdr>
            <w:top w:val="none" w:sz="0" w:space="0" w:color="auto"/>
            <w:left w:val="none" w:sz="0" w:space="0" w:color="auto"/>
            <w:bottom w:val="none" w:sz="0" w:space="0" w:color="auto"/>
            <w:right w:val="none" w:sz="0" w:space="0" w:color="auto"/>
          </w:divBdr>
          <w:divsChild>
            <w:div w:id="932085469">
              <w:marLeft w:val="0"/>
              <w:marRight w:val="0"/>
              <w:marTop w:val="0"/>
              <w:marBottom w:val="0"/>
              <w:divBdr>
                <w:top w:val="none" w:sz="0" w:space="0" w:color="auto"/>
                <w:left w:val="none" w:sz="0" w:space="0" w:color="auto"/>
                <w:bottom w:val="none" w:sz="0" w:space="0" w:color="auto"/>
                <w:right w:val="none" w:sz="0" w:space="0" w:color="auto"/>
              </w:divBdr>
            </w:div>
          </w:divsChild>
        </w:div>
        <w:div w:id="359402966">
          <w:marLeft w:val="0"/>
          <w:marRight w:val="0"/>
          <w:marTop w:val="120"/>
          <w:marBottom w:val="120"/>
          <w:divBdr>
            <w:top w:val="none" w:sz="0" w:space="0" w:color="auto"/>
            <w:left w:val="none" w:sz="0" w:space="0" w:color="auto"/>
            <w:bottom w:val="none" w:sz="0" w:space="0" w:color="auto"/>
            <w:right w:val="none" w:sz="0" w:space="0" w:color="auto"/>
          </w:divBdr>
          <w:divsChild>
            <w:div w:id="1050958851">
              <w:marLeft w:val="0"/>
              <w:marRight w:val="0"/>
              <w:marTop w:val="0"/>
              <w:marBottom w:val="0"/>
              <w:divBdr>
                <w:top w:val="none" w:sz="0" w:space="0" w:color="auto"/>
                <w:left w:val="none" w:sz="0" w:space="0" w:color="auto"/>
                <w:bottom w:val="none" w:sz="0" w:space="0" w:color="auto"/>
                <w:right w:val="none" w:sz="0" w:space="0" w:color="auto"/>
              </w:divBdr>
            </w:div>
          </w:divsChild>
        </w:div>
        <w:div w:id="554046858">
          <w:marLeft w:val="0"/>
          <w:marRight w:val="0"/>
          <w:marTop w:val="120"/>
          <w:marBottom w:val="120"/>
          <w:divBdr>
            <w:top w:val="none" w:sz="0" w:space="0" w:color="auto"/>
            <w:left w:val="none" w:sz="0" w:space="0" w:color="auto"/>
            <w:bottom w:val="none" w:sz="0" w:space="0" w:color="auto"/>
            <w:right w:val="none" w:sz="0" w:space="0" w:color="auto"/>
          </w:divBdr>
          <w:divsChild>
            <w:div w:id="1384215477">
              <w:marLeft w:val="0"/>
              <w:marRight w:val="0"/>
              <w:marTop w:val="0"/>
              <w:marBottom w:val="0"/>
              <w:divBdr>
                <w:top w:val="none" w:sz="0" w:space="0" w:color="auto"/>
                <w:left w:val="none" w:sz="0" w:space="0" w:color="auto"/>
                <w:bottom w:val="none" w:sz="0" w:space="0" w:color="auto"/>
                <w:right w:val="none" w:sz="0" w:space="0" w:color="auto"/>
              </w:divBdr>
            </w:div>
          </w:divsChild>
        </w:div>
        <w:div w:id="901449671">
          <w:marLeft w:val="0"/>
          <w:marRight w:val="0"/>
          <w:marTop w:val="120"/>
          <w:marBottom w:val="120"/>
          <w:divBdr>
            <w:top w:val="none" w:sz="0" w:space="0" w:color="auto"/>
            <w:left w:val="none" w:sz="0" w:space="0" w:color="auto"/>
            <w:bottom w:val="none" w:sz="0" w:space="0" w:color="auto"/>
            <w:right w:val="none" w:sz="0" w:space="0" w:color="auto"/>
          </w:divBdr>
          <w:divsChild>
            <w:div w:id="1277982906">
              <w:marLeft w:val="0"/>
              <w:marRight w:val="0"/>
              <w:marTop w:val="0"/>
              <w:marBottom w:val="0"/>
              <w:divBdr>
                <w:top w:val="none" w:sz="0" w:space="0" w:color="auto"/>
                <w:left w:val="none" w:sz="0" w:space="0" w:color="auto"/>
                <w:bottom w:val="none" w:sz="0" w:space="0" w:color="auto"/>
                <w:right w:val="none" w:sz="0" w:space="0" w:color="auto"/>
              </w:divBdr>
            </w:div>
          </w:divsChild>
        </w:div>
        <w:div w:id="1728410000">
          <w:marLeft w:val="0"/>
          <w:marRight w:val="0"/>
          <w:marTop w:val="120"/>
          <w:marBottom w:val="120"/>
          <w:divBdr>
            <w:top w:val="none" w:sz="0" w:space="0" w:color="auto"/>
            <w:left w:val="none" w:sz="0" w:space="0" w:color="auto"/>
            <w:bottom w:val="none" w:sz="0" w:space="0" w:color="auto"/>
            <w:right w:val="none" w:sz="0" w:space="0" w:color="auto"/>
          </w:divBdr>
          <w:divsChild>
            <w:div w:id="14823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4904">
      <w:bodyDiv w:val="1"/>
      <w:marLeft w:val="0"/>
      <w:marRight w:val="0"/>
      <w:marTop w:val="0"/>
      <w:marBottom w:val="0"/>
      <w:divBdr>
        <w:top w:val="none" w:sz="0" w:space="0" w:color="auto"/>
        <w:left w:val="none" w:sz="0" w:space="0" w:color="auto"/>
        <w:bottom w:val="none" w:sz="0" w:space="0" w:color="auto"/>
        <w:right w:val="none" w:sz="0" w:space="0" w:color="auto"/>
      </w:divBdr>
    </w:div>
    <w:div w:id="79984449">
      <w:bodyDiv w:val="1"/>
      <w:marLeft w:val="0"/>
      <w:marRight w:val="0"/>
      <w:marTop w:val="0"/>
      <w:marBottom w:val="0"/>
      <w:divBdr>
        <w:top w:val="none" w:sz="0" w:space="0" w:color="auto"/>
        <w:left w:val="none" w:sz="0" w:space="0" w:color="auto"/>
        <w:bottom w:val="none" w:sz="0" w:space="0" w:color="auto"/>
        <w:right w:val="none" w:sz="0" w:space="0" w:color="auto"/>
      </w:divBdr>
    </w:div>
    <w:div w:id="102843949">
      <w:bodyDiv w:val="1"/>
      <w:marLeft w:val="0"/>
      <w:marRight w:val="0"/>
      <w:marTop w:val="0"/>
      <w:marBottom w:val="0"/>
      <w:divBdr>
        <w:top w:val="none" w:sz="0" w:space="0" w:color="auto"/>
        <w:left w:val="none" w:sz="0" w:space="0" w:color="auto"/>
        <w:bottom w:val="none" w:sz="0" w:space="0" w:color="auto"/>
        <w:right w:val="none" w:sz="0" w:space="0" w:color="auto"/>
      </w:divBdr>
    </w:div>
    <w:div w:id="109589379">
      <w:bodyDiv w:val="1"/>
      <w:marLeft w:val="0"/>
      <w:marRight w:val="0"/>
      <w:marTop w:val="0"/>
      <w:marBottom w:val="0"/>
      <w:divBdr>
        <w:top w:val="none" w:sz="0" w:space="0" w:color="auto"/>
        <w:left w:val="none" w:sz="0" w:space="0" w:color="auto"/>
        <w:bottom w:val="none" w:sz="0" w:space="0" w:color="auto"/>
        <w:right w:val="none" w:sz="0" w:space="0" w:color="auto"/>
      </w:divBdr>
    </w:div>
    <w:div w:id="122234425">
      <w:bodyDiv w:val="1"/>
      <w:marLeft w:val="0"/>
      <w:marRight w:val="0"/>
      <w:marTop w:val="0"/>
      <w:marBottom w:val="0"/>
      <w:divBdr>
        <w:top w:val="none" w:sz="0" w:space="0" w:color="auto"/>
        <w:left w:val="none" w:sz="0" w:space="0" w:color="auto"/>
        <w:bottom w:val="none" w:sz="0" w:space="0" w:color="auto"/>
        <w:right w:val="none" w:sz="0" w:space="0" w:color="auto"/>
      </w:divBdr>
      <w:divsChild>
        <w:div w:id="480272083">
          <w:marLeft w:val="0"/>
          <w:marRight w:val="0"/>
          <w:marTop w:val="120"/>
          <w:marBottom w:val="120"/>
          <w:divBdr>
            <w:top w:val="none" w:sz="0" w:space="0" w:color="auto"/>
            <w:left w:val="none" w:sz="0" w:space="0" w:color="auto"/>
            <w:bottom w:val="none" w:sz="0" w:space="0" w:color="auto"/>
            <w:right w:val="none" w:sz="0" w:space="0" w:color="auto"/>
          </w:divBdr>
          <w:divsChild>
            <w:div w:id="180509750">
              <w:marLeft w:val="0"/>
              <w:marRight w:val="0"/>
              <w:marTop w:val="0"/>
              <w:marBottom w:val="0"/>
              <w:divBdr>
                <w:top w:val="none" w:sz="0" w:space="0" w:color="auto"/>
                <w:left w:val="none" w:sz="0" w:space="0" w:color="auto"/>
                <w:bottom w:val="none" w:sz="0" w:space="0" w:color="auto"/>
                <w:right w:val="none" w:sz="0" w:space="0" w:color="auto"/>
              </w:divBdr>
            </w:div>
          </w:divsChild>
        </w:div>
        <w:div w:id="815410692">
          <w:marLeft w:val="0"/>
          <w:marRight w:val="0"/>
          <w:marTop w:val="120"/>
          <w:marBottom w:val="120"/>
          <w:divBdr>
            <w:top w:val="none" w:sz="0" w:space="0" w:color="auto"/>
            <w:left w:val="none" w:sz="0" w:space="0" w:color="auto"/>
            <w:bottom w:val="none" w:sz="0" w:space="0" w:color="auto"/>
            <w:right w:val="none" w:sz="0" w:space="0" w:color="auto"/>
          </w:divBdr>
          <w:divsChild>
            <w:div w:id="2062754416">
              <w:marLeft w:val="0"/>
              <w:marRight w:val="0"/>
              <w:marTop w:val="0"/>
              <w:marBottom w:val="0"/>
              <w:divBdr>
                <w:top w:val="none" w:sz="0" w:space="0" w:color="auto"/>
                <w:left w:val="none" w:sz="0" w:space="0" w:color="auto"/>
                <w:bottom w:val="none" w:sz="0" w:space="0" w:color="auto"/>
                <w:right w:val="none" w:sz="0" w:space="0" w:color="auto"/>
              </w:divBdr>
            </w:div>
          </w:divsChild>
        </w:div>
        <w:div w:id="902331725">
          <w:marLeft w:val="0"/>
          <w:marRight w:val="0"/>
          <w:marTop w:val="120"/>
          <w:marBottom w:val="120"/>
          <w:divBdr>
            <w:top w:val="none" w:sz="0" w:space="0" w:color="auto"/>
            <w:left w:val="none" w:sz="0" w:space="0" w:color="auto"/>
            <w:bottom w:val="none" w:sz="0" w:space="0" w:color="auto"/>
            <w:right w:val="none" w:sz="0" w:space="0" w:color="auto"/>
          </w:divBdr>
          <w:divsChild>
            <w:div w:id="2129153538">
              <w:marLeft w:val="0"/>
              <w:marRight w:val="0"/>
              <w:marTop w:val="0"/>
              <w:marBottom w:val="0"/>
              <w:divBdr>
                <w:top w:val="none" w:sz="0" w:space="0" w:color="auto"/>
                <w:left w:val="none" w:sz="0" w:space="0" w:color="auto"/>
                <w:bottom w:val="none" w:sz="0" w:space="0" w:color="auto"/>
                <w:right w:val="none" w:sz="0" w:space="0" w:color="auto"/>
              </w:divBdr>
            </w:div>
          </w:divsChild>
        </w:div>
        <w:div w:id="923150139">
          <w:marLeft w:val="0"/>
          <w:marRight w:val="0"/>
          <w:marTop w:val="120"/>
          <w:marBottom w:val="120"/>
          <w:divBdr>
            <w:top w:val="none" w:sz="0" w:space="0" w:color="auto"/>
            <w:left w:val="none" w:sz="0" w:space="0" w:color="auto"/>
            <w:bottom w:val="none" w:sz="0" w:space="0" w:color="auto"/>
            <w:right w:val="none" w:sz="0" w:space="0" w:color="auto"/>
          </w:divBdr>
          <w:divsChild>
            <w:div w:id="32464340">
              <w:marLeft w:val="0"/>
              <w:marRight w:val="0"/>
              <w:marTop w:val="0"/>
              <w:marBottom w:val="0"/>
              <w:divBdr>
                <w:top w:val="none" w:sz="0" w:space="0" w:color="auto"/>
                <w:left w:val="none" w:sz="0" w:space="0" w:color="auto"/>
                <w:bottom w:val="none" w:sz="0" w:space="0" w:color="auto"/>
                <w:right w:val="none" w:sz="0" w:space="0" w:color="auto"/>
              </w:divBdr>
            </w:div>
          </w:divsChild>
        </w:div>
        <w:div w:id="992560044">
          <w:marLeft w:val="0"/>
          <w:marRight w:val="0"/>
          <w:marTop w:val="120"/>
          <w:marBottom w:val="120"/>
          <w:divBdr>
            <w:top w:val="none" w:sz="0" w:space="0" w:color="auto"/>
            <w:left w:val="none" w:sz="0" w:space="0" w:color="auto"/>
            <w:bottom w:val="none" w:sz="0" w:space="0" w:color="auto"/>
            <w:right w:val="none" w:sz="0" w:space="0" w:color="auto"/>
          </w:divBdr>
          <w:divsChild>
            <w:div w:id="397480586">
              <w:marLeft w:val="0"/>
              <w:marRight w:val="0"/>
              <w:marTop w:val="0"/>
              <w:marBottom w:val="0"/>
              <w:divBdr>
                <w:top w:val="none" w:sz="0" w:space="0" w:color="auto"/>
                <w:left w:val="none" w:sz="0" w:space="0" w:color="auto"/>
                <w:bottom w:val="none" w:sz="0" w:space="0" w:color="auto"/>
                <w:right w:val="none" w:sz="0" w:space="0" w:color="auto"/>
              </w:divBdr>
            </w:div>
          </w:divsChild>
        </w:div>
        <w:div w:id="1047216789">
          <w:marLeft w:val="0"/>
          <w:marRight w:val="0"/>
          <w:marTop w:val="120"/>
          <w:marBottom w:val="120"/>
          <w:divBdr>
            <w:top w:val="none" w:sz="0" w:space="0" w:color="auto"/>
            <w:left w:val="none" w:sz="0" w:space="0" w:color="auto"/>
            <w:bottom w:val="none" w:sz="0" w:space="0" w:color="auto"/>
            <w:right w:val="none" w:sz="0" w:space="0" w:color="auto"/>
          </w:divBdr>
          <w:divsChild>
            <w:div w:id="772627781">
              <w:marLeft w:val="0"/>
              <w:marRight w:val="0"/>
              <w:marTop w:val="0"/>
              <w:marBottom w:val="0"/>
              <w:divBdr>
                <w:top w:val="none" w:sz="0" w:space="0" w:color="auto"/>
                <w:left w:val="none" w:sz="0" w:space="0" w:color="auto"/>
                <w:bottom w:val="none" w:sz="0" w:space="0" w:color="auto"/>
                <w:right w:val="none" w:sz="0" w:space="0" w:color="auto"/>
              </w:divBdr>
            </w:div>
          </w:divsChild>
        </w:div>
        <w:div w:id="1080103911">
          <w:marLeft w:val="0"/>
          <w:marRight w:val="0"/>
          <w:marTop w:val="120"/>
          <w:marBottom w:val="120"/>
          <w:divBdr>
            <w:top w:val="none" w:sz="0" w:space="0" w:color="auto"/>
            <w:left w:val="none" w:sz="0" w:space="0" w:color="auto"/>
            <w:bottom w:val="none" w:sz="0" w:space="0" w:color="auto"/>
            <w:right w:val="none" w:sz="0" w:space="0" w:color="auto"/>
          </w:divBdr>
          <w:divsChild>
            <w:div w:id="393040970">
              <w:marLeft w:val="0"/>
              <w:marRight w:val="0"/>
              <w:marTop w:val="0"/>
              <w:marBottom w:val="0"/>
              <w:divBdr>
                <w:top w:val="none" w:sz="0" w:space="0" w:color="auto"/>
                <w:left w:val="none" w:sz="0" w:space="0" w:color="auto"/>
                <w:bottom w:val="none" w:sz="0" w:space="0" w:color="auto"/>
                <w:right w:val="none" w:sz="0" w:space="0" w:color="auto"/>
              </w:divBdr>
            </w:div>
          </w:divsChild>
        </w:div>
        <w:div w:id="1199665635">
          <w:marLeft w:val="0"/>
          <w:marRight w:val="0"/>
          <w:marTop w:val="120"/>
          <w:marBottom w:val="120"/>
          <w:divBdr>
            <w:top w:val="none" w:sz="0" w:space="0" w:color="auto"/>
            <w:left w:val="none" w:sz="0" w:space="0" w:color="auto"/>
            <w:bottom w:val="none" w:sz="0" w:space="0" w:color="auto"/>
            <w:right w:val="none" w:sz="0" w:space="0" w:color="auto"/>
          </w:divBdr>
          <w:divsChild>
            <w:div w:id="1910922635">
              <w:marLeft w:val="0"/>
              <w:marRight w:val="0"/>
              <w:marTop w:val="0"/>
              <w:marBottom w:val="0"/>
              <w:divBdr>
                <w:top w:val="none" w:sz="0" w:space="0" w:color="auto"/>
                <w:left w:val="none" w:sz="0" w:space="0" w:color="auto"/>
                <w:bottom w:val="none" w:sz="0" w:space="0" w:color="auto"/>
                <w:right w:val="none" w:sz="0" w:space="0" w:color="auto"/>
              </w:divBdr>
            </w:div>
          </w:divsChild>
        </w:div>
        <w:div w:id="1338196524">
          <w:marLeft w:val="0"/>
          <w:marRight w:val="0"/>
          <w:marTop w:val="120"/>
          <w:marBottom w:val="120"/>
          <w:divBdr>
            <w:top w:val="none" w:sz="0" w:space="0" w:color="auto"/>
            <w:left w:val="none" w:sz="0" w:space="0" w:color="auto"/>
            <w:bottom w:val="none" w:sz="0" w:space="0" w:color="auto"/>
            <w:right w:val="none" w:sz="0" w:space="0" w:color="auto"/>
          </w:divBdr>
          <w:divsChild>
            <w:div w:id="1760638111">
              <w:marLeft w:val="0"/>
              <w:marRight w:val="0"/>
              <w:marTop w:val="0"/>
              <w:marBottom w:val="0"/>
              <w:divBdr>
                <w:top w:val="none" w:sz="0" w:space="0" w:color="auto"/>
                <w:left w:val="none" w:sz="0" w:space="0" w:color="auto"/>
                <w:bottom w:val="none" w:sz="0" w:space="0" w:color="auto"/>
                <w:right w:val="none" w:sz="0" w:space="0" w:color="auto"/>
              </w:divBdr>
            </w:div>
          </w:divsChild>
        </w:div>
        <w:div w:id="1355883350">
          <w:marLeft w:val="0"/>
          <w:marRight w:val="0"/>
          <w:marTop w:val="120"/>
          <w:marBottom w:val="120"/>
          <w:divBdr>
            <w:top w:val="none" w:sz="0" w:space="0" w:color="auto"/>
            <w:left w:val="none" w:sz="0" w:space="0" w:color="auto"/>
            <w:bottom w:val="none" w:sz="0" w:space="0" w:color="auto"/>
            <w:right w:val="none" w:sz="0" w:space="0" w:color="auto"/>
          </w:divBdr>
          <w:divsChild>
            <w:div w:id="942149525">
              <w:marLeft w:val="0"/>
              <w:marRight w:val="0"/>
              <w:marTop w:val="0"/>
              <w:marBottom w:val="0"/>
              <w:divBdr>
                <w:top w:val="none" w:sz="0" w:space="0" w:color="auto"/>
                <w:left w:val="none" w:sz="0" w:space="0" w:color="auto"/>
                <w:bottom w:val="none" w:sz="0" w:space="0" w:color="auto"/>
                <w:right w:val="none" w:sz="0" w:space="0" w:color="auto"/>
              </w:divBdr>
            </w:div>
          </w:divsChild>
        </w:div>
        <w:div w:id="1418750707">
          <w:marLeft w:val="0"/>
          <w:marRight w:val="0"/>
          <w:marTop w:val="120"/>
          <w:marBottom w:val="120"/>
          <w:divBdr>
            <w:top w:val="none" w:sz="0" w:space="0" w:color="auto"/>
            <w:left w:val="none" w:sz="0" w:space="0" w:color="auto"/>
            <w:bottom w:val="none" w:sz="0" w:space="0" w:color="auto"/>
            <w:right w:val="none" w:sz="0" w:space="0" w:color="auto"/>
          </w:divBdr>
          <w:divsChild>
            <w:div w:id="679240379">
              <w:marLeft w:val="0"/>
              <w:marRight w:val="0"/>
              <w:marTop w:val="0"/>
              <w:marBottom w:val="0"/>
              <w:divBdr>
                <w:top w:val="none" w:sz="0" w:space="0" w:color="auto"/>
                <w:left w:val="none" w:sz="0" w:space="0" w:color="auto"/>
                <w:bottom w:val="none" w:sz="0" w:space="0" w:color="auto"/>
                <w:right w:val="none" w:sz="0" w:space="0" w:color="auto"/>
              </w:divBdr>
            </w:div>
          </w:divsChild>
        </w:div>
        <w:div w:id="1793598486">
          <w:marLeft w:val="0"/>
          <w:marRight w:val="0"/>
          <w:marTop w:val="120"/>
          <w:marBottom w:val="120"/>
          <w:divBdr>
            <w:top w:val="none" w:sz="0" w:space="0" w:color="auto"/>
            <w:left w:val="none" w:sz="0" w:space="0" w:color="auto"/>
            <w:bottom w:val="none" w:sz="0" w:space="0" w:color="auto"/>
            <w:right w:val="none" w:sz="0" w:space="0" w:color="auto"/>
          </w:divBdr>
          <w:divsChild>
            <w:div w:id="1616906387">
              <w:marLeft w:val="0"/>
              <w:marRight w:val="0"/>
              <w:marTop w:val="0"/>
              <w:marBottom w:val="0"/>
              <w:divBdr>
                <w:top w:val="none" w:sz="0" w:space="0" w:color="auto"/>
                <w:left w:val="none" w:sz="0" w:space="0" w:color="auto"/>
                <w:bottom w:val="none" w:sz="0" w:space="0" w:color="auto"/>
                <w:right w:val="none" w:sz="0" w:space="0" w:color="auto"/>
              </w:divBdr>
            </w:div>
          </w:divsChild>
        </w:div>
        <w:div w:id="1850288965">
          <w:marLeft w:val="0"/>
          <w:marRight w:val="0"/>
          <w:marTop w:val="120"/>
          <w:marBottom w:val="120"/>
          <w:divBdr>
            <w:top w:val="none" w:sz="0" w:space="0" w:color="auto"/>
            <w:left w:val="none" w:sz="0" w:space="0" w:color="auto"/>
            <w:bottom w:val="none" w:sz="0" w:space="0" w:color="auto"/>
            <w:right w:val="none" w:sz="0" w:space="0" w:color="auto"/>
          </w:divBdr>
          <w:divsChild>
            <w:div w:id="2029941013">
              <w:marLeft w:val="0"/>
              <w:marRight w:val="0"/>
              <w:marTop w:val="0"/>
              <w:marBottom w:val="0"/>
              <w:divBdr>
                <w:top w:val="none" w:sz="0" w:space="0" w:color="auto"/>
                <w:left w:val="none" w:sz="0" w:space="0" w:color="auto"/>
                <w:bottom w:val="none" w:sz="0" w:space="0" w:color="auto"/>
                <w:right w:val="none" w:sz="0" w:space="0" w:color="auto"/>
              </w:divBdr>
            </w:div>
          </w:divsChild>
        </w:div>
        <w:div w:id="1863855748">
          <w:marLeft w:val="0"/>
          <w:marRight w:val="0"/>
          <w:marTop w:val="120"/>
          <w:marBottom w:val="120"/>
          <w:divBdr>
            <w:top w:val="none" w:sz="0" w:space="0" w:color="auto"/>
            <w:left w:val="none" w:sz="0" w:space="0" w:color="auto"/>
            <w:bottom w:val="none" w:sz="0" w:space="0" w:color="auto"/>
            <w:right w:val="none" w:sz="0" w:space="0" w:color="auto"/>
          </w:divBdr>
          <w:divsChild>
            <w:div w:id="722171885">
              <w:marLeft w:val="0"/>
              <w:marRight w:val="0"/>
              <w:marTop w:val="0"/>
              <w:marBottom w:val="0"/>
              <w:divBdr>
                <w:top w:val="none" w:sz="0" w:space="0" w:color="auto"/>
                <w:left w:val="none" w:sz="0" w:space="0" w:color="auto"/>
                <w:bottom w:val="none" w:sz="0" w:space="0" w:color="auto"/>
                <w:right w:val="none" w:sz="0" w:space="0" w:color="auto"/>
              </w:divBdr>
            </w:div>
          </w:divsChild>
        </w:div>
        <w:div w:id="2051875502">
          <w:marLeft w:val="0"/>
          <w:marRight w:val="0"/>
          <w:marTop w:val="120"/>
          <w:marBottom w:val="120"/>
          <w:divBdr>
            <w:top w:val="none" w:sz="0" w:space="0" w:color="auto"/>
            <w:left w:val="none" w:sz="0" w:space="0" w:color="auto"/>
            <w:bottom w:val="none" w:sz="0" w:space="0" w:color="auto"/>
            <w:right w:val="none" w:sz="0" w:space="0" w:color="auto"/>
          </w:divBdr>
          <w:divsChild>
            <w:div w:id="740299817">
              <w:marLeft w:val="0"/>
              <w:marRight w:val="0"/>
              <w:marTop w:val="0"/>
              <w:marBottom w:val="0"/>
              <w:divBdr>
                <w:top w:val="none" w:sz="0" w:space="0" w:color="auto"/>
                <w:left w:val="none" w:sz="0" w:space="0" w:color="auto"/>
                <w:bottom w:val="none" w:sz="0" w:space="0" w:color="auto"/>
                <w:right w:val="none" w:sz="0" w:space="0" w:color="auto"/>
              </w:divBdr>
            </w:div>
          </w:divsChild>
        </w:div>
        <w:div w:id="2127388404">
          <w:marLeft w:val="0"/>
          <w:marRight w:val="0"/>
          <w:marTop w:val="120"/>
          <w:marBottom w:val="120"/>
          <w:divBdr>
            <w:top w:val="none" w:sz="0" w:space="0" w:color="auto"/>
            <w:left w:val="none" w:sz="0" w:space="0" w:color="auto"/>
            <w:bottom w:val="none" w:sz="0" w:space="0" w:color="auto"/>
            <w:right w:val="none" w:sz="0" w:space="0" w:color="auto"/>
          </w:divBdr>
          <w:divsChild>
            <w:div w:id="8137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158">
      <w:bodyDiv w:val="1"/>
      <w:marLeft w:val="0"/>
      <w:marRight w:val="0"/>
      <w:marTop w:val="0"/>
      <w:marBottom w:val="0"/>
      <w:divBdr>
        <w:top w:val="none" w:sz="0" w:space="0" w:color="auto"/>
        <w:left w:val="none" w:sz="0" w:space="0" w:color="auto"/>
        <w:bottom w:val="none" w:sz="0" w:space="0" w:color="auto"/>
        <w:right w:val="none" w:sz="0" w:space="0" w:color="auto"/>
      </w:divBdr>
    </w:div>
    <w:div w:id="220599433">
      <w:bodyDiv w:val="1"/>
      <w:marLeft w:val="0"/>
      <w:marRight w:val="0"/>
      <w:marTop w:val="0"/>
      <w:marBottom w:val="0"/>
      <w:divBdr>
        <w:top w:val="none" w:sz="0" w:space="0" w:color="auto"/>
        <w:left w:val="none" w:sz="0" w:space="0" w:color="auto"/>
        <w:bottom w:val="none" w:sz="0" w:space="0" w:color="auto"/>
        <w:right w:val="none" w:sz="0" w:space="0" w:color="auto"/>
      </w:divBdr>
    </w:div>
    <w:div w:id="237831298">
      <w:bodyDiv w:val="1"/>
      <w:marLeft w:val="0"/>
      <w:marRight w:val="0"/>
      <w:marTop w:val="0"/>
      <w:marBottom w:val="0"/>
      <w:divBdr>
        <w:top w:val="none" w:sz="0" w:space="0" w:color="auto"/>
        <w:left w:val="none" w:sz="0" w:space="0" w:color="auto"/>
        <w:bottom w:val="none" w:sz="0" w:space="0" w:color="auto"/>
        <w:right w:val="none" w:sz="0" w:space="0" w:color="auto"/>
      </w:divBdr>
    </w:div>
    <w:div w:id="295374833">
      <w:bodyDiv w:val="1"/>
      <w:marLeft w:val="0"/>
      <w:marRight w:val="0"/>
      <w:marTop w:val="0"/>
      <w:marBottom w:val="0"/>
      <w:divBdr>
        <w:top w:val="none" w:sz="0" w:space="0" w:color="auto"/>
        <w:left w:val="none" w:sz="0" w:space="0" w:color="auto"/>
        <w:bottom w:val="none" w:sz="0" w:space="0" w:color="auto"/>
        <w:right w:val="none" w:sz="0" w:space="0" w:color="auto"/>
      </w:divBdr>
    </w:div>
    <w:div w:id="330255812">
      <w:bodyDiv w:val="1"/>
      <w:marLeft w:val="0"/>
      <w:marRight w:val="0"/>
      <w:marTop w:val="0"/>
      <w:marBottom w:val="0"/>
      <w:divBdr>
        <w:top w:val="none" w:sz="0" w:space="0" w:color="auto"/>
        <w:left w:val="none" w:sz="0" w:space="0" w:color="auto"/>
        <w:bottom w:val="none" w:sz="0" w:space="0" w:color="auto"/>
        <w:right w:val="none" w:sz="0" w:space="0" w:color="auto"/>
      </w:divBdr>
    </w:div>
    <w:div w:id="340743467">
      <w:bodyDiv w:val="1"/>
      <w:marLeft w:val="0"/>
      <w:marRight w:val="0"/>
      <w:marTop w:val="0"/>
      <w:marBottom w:val="0"/>
      <w:divBdr>
        <w:top w:val="none" w:sz="0" w:space="0" w:color="auto"/>
        <w:left w:val="none" w:sz="0" w:space="0" w:color="auto"/>
        <w:bottom w:val="none" w:sz="0" w:space="0" w:color="auto"/>
        <w:right w:val="none" w:sz="0" w:space="0" w:color="auto"/>
      </w:divBdr>
    </w:div>
    <w:div w:id="367267797">
      <w:bodyDiv w:val="1"/>
      <w:marLeft w:val="0"/>
      <w:marRight w:val="0"/>
      <w:marTop w:val="0"/>
      <w:marBottom w:val="0"/>
      <w:divBdr>
        <w:top w:val="none" w:sz="0" w:space="0" w:color="auto"/>
        <w:left w:val="none" w:sz="0" w:space="0" w:color="auto"/>
        <w:bottom w:val="none" w:sz="0" w:space="0" w:color="auto"/>
        <w:right w:val="none" w:sz="0" w:space="0" w:color="auto"/>
      </w:divBdr>
    </w:div>
    <w:div w:id="377125787">
      <w:bodyDiv w:val="1"/>
      <w:marLeft w:val="0"/>
      <w:marRight w:val="0"/>
      <w:marTop w:val="0"/>
      <w:marBottom w:val="0"/>
      <w:divBdr>
        <w:top w:val="none" w:sz="0" w:space="0" w:color="auto"/>
        <w:left w:val="none" w:sz="0" w:space="0" w:color="auto"/>
        <w:bottom w:val="none" w:sz="0" w:space="0" w:color="auto"/>
        <w:right w:val="none" w:sz="0" w:space="0" w:color="auto"/>
      </w:divBdr>
    </w:div>
    <w:div w:id="386301759">
      <w:bodyDiv w:val="1"/>
      <w:marLeft w:val="0"/>
      <w:marRight w:val="0"/>
      <w:marTop w:val="0"/>
      <w:marBottom w:val="0"/>
      <w:divBdr>
        <w:top w:val="none" w:sz="0" w:space="0" w:color="auto"/>
        <w:left w:val="none" w:sz="0" w:space="0" w:color="auto"/>
        <w:bottom w:val="none" w:sz="0" w:space="0" w:color="auto"/>
        <w:right w:val="none" w:sz="0" w:space="0" w:color="auto"/>
      </w:divBdr>
    </w:div>
    <w:div w:id="386421224">
      <w:bodyDiv w:val="1"/>
      <w:marLeft w:val="0"/>
      <w:marRight w:val="0"/>
      <w:marTop w:val="0"/>
      <w:marBottom w:val="0"/>
      <w:divBdr>
        <w:top w:val="none" w:sz="0" w:space="0" w:color="auto"/>
        <w:left w:val="none" w:sz="0" w:space="0" w:color="auto"/>
        <w:bottom w:val="none" w:sz="0" w:space="0" w:color="auto"/>
        <w:right w:val="none" w:sz="0" w:space="0" w:color="auto"/>
      </w:divBdr>
    </w:div>
    <w:div w:id="410548582">
      <w:bodyDiv w:val="1"/>
      <w:marLeft w:val="0"/>
      <w:marRight w:val="0"/>
      <w:marTop w:val="0"/>
      <w:marBottom w:val="0"/>
      <w:divBdr>
        <w:top w:val="none" w:sz="0" w:space="0" w:color="auto"/>
        <w:left w:val="none" w:sz="0" w:space="0" w:color="auto"/>
        <w:bottom w:val="none" w:sz="0" w:space="0" w:color="auto"/>
        <w:right w:val="none" w:sz="0" w:space="0" w:color="auto"/>
      </w:divBdr>
    </w:div>
    <w:div w:id="413745311">
      <w:bodyDiv w:val="1"/>
      <w:marLeft w:val="0"/>
      <w:marRight w:val="0"/>
      <w:marTop w:val="0"/>
      <w:marBottom w:val="0"/>
      <w:divBdr>
        <w:top w:val="none" w:sz="0" w:space="0" w:color="auto"/>
        <w:left w:val="none" w:sz="0" w:space="0" w:color="auto"/>
        <w:bottom w:val="none" w:sz="0" w:space="0" w:color="auto"/>
        <w:right w:val="none" w:sz="0" w:space="0" w:color="auto"/>
      </w:divBdr>
    </w:div>
    <w:div w:id="478302931">
      <w:bodyDiv w:val="1"/>
      <w:marLeft w:val="0"/>
      <w:marRight w:val="0"/>
      <w:marTop w:val="0"/>
      <w:marBottom w:val="0"/>
      <w:divBdr>
        <w:top w:val="none" w:sz="0" w:space="0" w:color="auto"/>
        <w:left w:val="none" w:sz="0" w:space="0" w:color="auto"/>
        <w:bottom w:val="none" w:sz="0" w:space="0" w:color="auto"/>
        <w:right w:val="none" w:sz="0" w:space="0" w:color="auto"/>
      </w:divBdr>
      <w:divsChild>
        <w:div w:id="22291418">
          <w:marLeft w:val="0"/>
          <w:marRight w:val="0"/>
          <w:marTop w:val="120"/>
          <w:marBottom w:val="120"/>
          <w:divBdr>
            <w:top w:val="none" w:sz="0" w:space="0" w:color="auto"/>
            <w:left w:val="none" w:sz="0" w:space="0" w:color="auto"/>
            <w:bottom w:val="none" w:sz="0" w:space="0" w:color="auto"/>
            <w:right w:val="none" w:sz="0" w:space="0" w:color="auto"/>
          </w:divBdr>
          <w:divsChild>
            <w:div w:id="110982769">
              <w:marLeft w:val="0"/>
              <w:marRight w:val="0"/>
              <w:marTop w:val="0"/>
              <w:marBottom w:val="0"/>
              <w:divBdr>
                <w:top w:val="none" w:sz="0" w:space="0" w:color="auto"/>
                <w:left w:val="none" w:sz="0" w:space="0" w:color="auto"/>
                <w:bottom w:val="none" w:sz="0" w:space="0" w:color="auto"/>
                <w:right w:val="none" w:sz="0" w:space="0" w:color="auto"/>
              </w:divBdr>
            </w:div>
          </w:divsChild>
        </w:div>
        <w:div w:id="69664838">
          <w:marLeft w:val="0"/>
          <w:marRight w:val="0"/>
          <w:marTop w:val="120"/>
          <w:marBottom w:val="120"/>
          <w:divBdr>
            <w:top w:val="none" w:sz="0" w:space="0" w:color="auto"/>
            <w:left w:val="none" w:sz="0" w:space="0" w:color="auto"/>
            <w:bottom w:val="none" w:sz="0" w:space="0" w:color="auto"/>
            <w:right w:val="none" w:sz="0" w:space="0" w:color="auto"/>
          </w:divBdr>
          <w:divsChild>
            <w:div w:id="2012366066">
              <w:marLeft w:val="0"/>
              <w:marRight w:val="0"/>
              <w:marTop w:val="0"/>
              <w:marBottom w:val="0"/>
              <w:divBdr>
                <w:top w:val="none" w:sz="0" w:space="0" w:color="auto"/>
                <w:left w:val="none" w:sz="0" w:space="0" w:color="auto"/>
                <w:bottom w:val="none" w:sz="0" w:space="0" w:color="auto"/>
                <w:right w:val="none" w:sz="0" w:space="0" w:color="auto"/>
              </w:divBdr>
            </w:div>
          </w:divsChild>
        </w:div>
        <w:div w:id="87624482">
          <w:marLeft w:val="0"/>
          <w:marRight w:val="0"/>
          <w:marTop w:val="120"/>
          <w:marBottom w:val="120"/>
          <w:divBdr>
            <w:top w:val="none" w:sz="0" w:space="0" w:color="auto"/>
            <w:left w:val="none" w:sz="0" w:space="0" w:color="auto"/>
            <w:bottom w:val="none" w:sz="0" w:space="0" w:color="auto"/>
            <w:right w:val="none" w:sz="0" w:space="0" w:color="auto"/>
          </w:divBdr>
          <w:divsChild>
            <w:div w:id="2054764254">
              <w:marLeft w:val="0"/>
              <w:marRight w:val="0"/>
              <w:marTop w:val="0"/>
              <w:marBottom w:val="0"/>
              <w:divBdr>
                <w:top w:val="none" w:sz="0" w:space="0" w:color="auto"/>
                <w:left w:val="none" w:sz="0" w:space="0" w:color="auto"/>
                <w:bottom w:val="none" w:sz="0" w:space="0" w:color="auto"/>
                <w:right w:val="none" w:sz="0" w:space="0" w:color="auto"/>
              </w:divBdr>
            </w:div>
          </w:divsChild>
        </w:div>
        <w:div w:id="440492518">
          <w:marLeft w:val="0"/>
          <w:marRight w:val="0"/>
          <w:marTop w:val="120"/>
          <w:marBottom w:val="120"/>
          <w:divBdr>
            <w:top w:val="none" w:sz="0" w:space="0" w:color="auto"/>
            <w:left w:val="none" w:sz="0" w:space="0" w:color="auto"/>
            <w:bottom w:val="none" w:sz="0" w:space="0" w:color="auto"/>
            <w:right w:val="none" w:sz="0" w:space="0" w:color="auto"/>
          </w:divBdr>
          <w:divsChild>
            <w:div w:id="777414477">
              <w:marLeft w:val="0"/>
              <w:marRight w:val="0"/>
              <w:marTop w:val="0"/>
              <w:marBottom w:val="0"/>
              <w:divBdr>
                <w:top w:val="none" w:sz="0" w:space="0" w:color="auto"/>
                <w:left w:val="none" w:sz="0" w:space="0" w:color="auto"/>
                <w:bottom w:val="none" w:sz="0" w:space="0" w:color="auto"/>
                <w:right w:val="none" w:sz="0" w:space="0" w:color="auto"/>
              </w:divBdr>
            </w:div>
          </w:divsChild>
        </w:div>
        <w:div w:id="531262734">
          <w:marLeft w:val="0"/>
          <w:marRight w:val="0"/>
          <w:marTop w:val="120"/>
          <w:marBottom w:val="120"/>
          <w:divBdr>
            <w:top w:val="none" w:sz="0" w:space="0" w:color="auto"/>
            <w:left w:val="none" w:sz="0" w:space="0" w:color="auto"/>
            <w:bottom w:val="none" w:sz="0" w:space="0" w:color="auto"/>
            <w:right w:val="none" w:sz="0" w:space="0" w:color="auto"/>
          </w:divBdr>
          <w:divsChild>
            <w:div w:id="1287391850">
              <w:marLeft w:val="0"/>
              <w:marRight w:val="0"/>
              <w:marTop w:val="0"/>
              <w:marBottom w:val="0"/>
              <w:divBdr>
                <w:top w:val="none" w:sz="0" w:space="0" w:color="auto"/>
                <w:left w:val="none" w:sz="0" w:space="0" w:color="auto"/>
                <w:bottom w:val="none" w:sz="0" w:space="0" w:color="auto"/>
                <w:right w:val="none" w:sz="0" w:space="0" w:color="auto"/>
              </w:divBdr>
            </w:div>
          </w:divsChild>
        </w:div>
        <w:div w:id="557322197">
          <w:marLeft w:val="0"/>
          <w:marRight w:val="0"/>
          <w:marTop w:val="120"/>
          <w:marBottom w:val="120"/>
          <w:divBdr>
            <w:top w:val="none" w:sz="0" w:space="0" w:color="auto"/>
            <w:left w:val="none" w:sz="0" w:space="0" w:color="auto"/>
            <w:bottom w:val="none" w:sz="0" w:space="0" w:color="auto"/>
            <w:right w:val="none" w:sz="0" w:space="0" w:color="auto"/>
          </w:divBdr>
          <w:divsChild>
            <w:div w:id="1132870030">
              <w:marLeft w:val="0"/>
              <w:marRight w:val="0"/>
              <w:marTop w:val="0"/>
              <w:marBottom w:val="0"/>
              <w:divBdr>
                <w:top w:val="none" w:sz="0" w:space="0" w:color="auto"/>
                <w:left w:val="none" w:sz="0" w:space="0" w:color="auto"/>
                <w:bottom w:val="none" w:sz="0" w:space="0" w:color="auto"/>
                <w:right w:val="none" w:sz="0" w:space="0" w:color="auto"/>
              </w:divBdr>
            </w:div>
          </w:divsChild>
        </w:div>
        <w:div w:id="655768375">
          <w:marLeft w:val="0"/>
          <w:marRight w:val="0"/>
          <w:marTop w:val="120"/>
          <w:marBottom w:val="120"/>
          <w:divBdr>
            <w:top w:val="none" w:sz="0" w:space="0" w:color="auto"/>
            <w:left w:val="none" w:sz="0" w:space="0" w:color="auto"/>
            <w:bottom w:val="none" w:sz="0" w:space="0" w:color="auto"/>
            <w:right w:val="none" w:sz="0" w:space="0" w:color="auto"/>
          </w:divBdr>
          <w:divsChild>
            <w:div w:id="213544388">
              <w:marLeft w:val="0"/>
              <w:marRight w:val="0"/>
              <w:marTop w:val="0"/>
              <w:marBottom w:val="0"/>
              <w:divBdr>
                <w:top w:val="none" w:sz="0" w:space="0" w:color="auto"/>
                <w:left w:val="none" w:sz="0" w:space="0" w:color="auto"/>
                <w:bottom w:val="none" w:sz="0" w:space="0" w:color="auto"/>
                <w:right w:val="none" w:sz="0" w:space="0" w:color="auto"/>
              </w:divBdr>
            </w:div>
          </w:divsChild>
        </w:div>
        <w:div w:id="829098702">
          <w:marLeft w:val="0"/>
          <w:marRight w:val="0"/>
          <w:marTop w:val="120"/>
          <w:marBottom w:val="120"/>
          <w:divBdr>
            <w:top w:val="none" w:sz="0" w:space="0" w:color="auto"/>
            <w:left w:val="none" w:sz="0" w:space="0" w:color="auto"/>
            <w:bottom w:val="none" w:sz="0" w:space="0" w:color="auto"/>
            <w:right w:val="none" w:sz="0" w:space="0" w:color="auto"/>
          </w:divBdr>
          <w:divsChild>
            <w:div w:id="879171600">
              <w:marLeft w:val="0"/>
              <w:marRight w:val="0"/>
              <w:marTop w:val="0"/>
              <w:marBottom w:val="0"/>
              <w:divBdr>
                <w:top w:val="none" w:sz="0" w:space="0" w:color="auto"/>
                <w:left w:val="none" w:sz="0" w:space="0" w:color="auto"/>
                <w:bottom w:val="none" w:sz="0" w:space="0" w:color="auto"/>
                <w:right w:val="none" w:sz="0" w:space="0" w:color="auto"/>
              </w:divBdr>
            </w:div>
          </w:divsChild>
        </w:div>
        <w:div w:id="937298949">
          <w:marLeft w:val="0"/>
          <w:marRight w:val="0"/>
          <w:marTop w:val="120"/>
          <w:marBottom w:val="120"/>
          <w:divBdr>
            <w:top w:val="none" w:sz="0" w:space="0" w:color="auto"/>
            <w:left w:val="none" w:sz="0" w:space="0" w:color="auto"/>
            <w:bottom w:val="none" w:sz="0" w:space="0" w:color="auto"/>
            <w:right w:val="none" w:sz="0" w:space="0" w:color="auto"/>
          </w:divBdr>
          <w:divsChild>
            <w:div w:id="196939582">
              <w:marLeft w:val="0"/>
              <w:marRight w:val="0"/>
              <w:marTop w:val="0"/>
              <w:marBottom w:val="0"/>
              <w:divBdr>
                <w:top w:val="none" w:sz="0" w:space="0" w:color="auto"/>
                <w:left w:val="none" w:sz="0" w:space="0" w:color="auto"/>
                <w:bottom w:val="none" w:sz="0" w:space="0" w:color="auto"/>
                <w:right w:val="none" w:sz="0" w:space="0" w:color="auto"/>
              </w:divBdr>
            </w:div>
          </w:divsChild>
        </w:div>
        <w:div w:id="1046173799">
          <w:marLeft w:val="0"/>
          <w:marRight w:val="0"/>
          <w:marTop w:val="120"/>
          <w:marBottom w:val="120"/>
          <w:divBdr>
            <w:top w:val="none" w:sz="0" w:space="0" w:color="auto"/>
            <w:left w:val="none" w:sz="0" w:space="0" w:color="auto"/>
            <w:bottom w:val="none" w:sz="0" w:space="0" w:color="auto"/>
            <w:right w:val="none" w:sz="0" w:space="0" w:color="auto"/>
          </w:divBdr>
          <w:divsChild>
            <w:div w:id="172110690">
              <w:marLeft w:val="0"/>
              <w:marRight w:val="0"/>
              <w:marTop w:val="0"/>
              <w:marBottom w:val="0"/>
              <w:divBdr>
                <w:top w:val="none" w:sz="0" w:space="0" w:color="auto"/>
                <w:left w:val="none" w:sz="0" w:space="0" w:color="auto"/>
                <w:bottom w:val="none" w:sz="0" w:space="0" w:color="auto"/>
                <w:right w:val="none" w:sz="0" w:space="0" w:color="auto"/>
              </w:divBdr>
            </w:div>
          </w:divsChild>
        </w:div>
        <w:div w:id="1187787048">
          <w:marLeft w:val="0"/>
          <w:marRight w:val="0"/>
          <w:marTop w:val="120"/>
          <w:marBottom w:val="120"/>
          <w:divBdr>
            <w:top w:val="none" w:sz="0" w:space="0" w:color="auto"/>
            <w:left w:val="none" w:sz="0" w:space="0" w:color="auto"/>
            <w:bottom w:val="none" w:sz="0" w:space="0" w:color="auto"/>
            <w:right w:val="none" w:sz="0" w:space="0" w:color="auto"/>
          </w:divBdr>
          <w:divsChild>
            <w:div w:id="63112010">
              <w:marLeft w:val="0"/>
              <w:marRight w:val="0"/>
              <w:marTop w:val="0"/>
              <w:marBottom w:val="0"/>
              <w:divBdr>
                <w:top w:val="none" w:sz="0" w:space="0" w:color="auto"/>
                <w:left w:val="none" w:sz="0" w:space="0" w:color="auto"/>
                <w:bottom w:val="none" w:sz="0" w:space="0" w:color="auto"/>
                <w:right w:val="none" w:sz="0" w:space="0" w:color="auto"/>
              </w:divBdr>
            </w:div>
          </w:divsChild>
        </w:div>
        <w:div w:id="1397166782">
          <w:marLeft w:val="0"/>
          <w:marRight w:val="0"/>
          <w:marTop w:val="120"/>
          <w:marBottom w:val="120"/>
          <w:divBdr>
            <w:top w:val="none" w:sz="0" w:space="0" w:color="auto"/>
            <w:left w:val="none" w:sz="0" w:space="0" w:color="auto"/>
            <w:bottom w:val="none" w:sz="0" w:space="0" w:color="auto"/>
            <w:right w:val="none" w:sz="0" w:space="0" w:color="auto"/>
          </w:divBdr>
          <w:divsChild>
            <w:div w:id="1812206442">
              <w:marLeft w:val="0"/>
              <w:marRight w:val="0"/>
              <w:marTop w:val="0"/>
              <w:marBottom w:val="0"/>
              <w:divBdr>
                <w:top w:val="none" w:sz="0" w:space="0" w:color="auto"/>
                <w:left w:val="none" w:sz="0" w:space="0" w:color="auto"/>
                <w:bottom w:val="none" w:sz="0" w:space="0" w:color="auto"/>
                <w:right w:val="none" w:sz="0" w:space="0" w:color="auto"/>
              </w:divBdr>
            </w:div>
          </w:divsChild>
        </w:div>
        <w:div w:id="1732344427">
          <w:marLeft w:val="0"/>
          <w:marRight w:val="0"/>
          <w:marTop w:val="120"/>
          <w:marBottom w:val="120"/>
          <w:divBdr>
            <w:top w:val="none" w:sz="0" w:space="0" w:color="auto"/>
            <w:left w:val="none" w:sz="0" w:space="0" w:color="auto"/>
            <w:bottom w:val="none" w:sz="0" w:space="0" w:color="auto"/>
            <w:right w:val="none" w:sz="0" w:space="0" w:color="auto"/>
          </w:divBdr>
          <w:divsChild>
            <w:div w:id="1874269175">
              <w:marLeft w:val="0"/>
              <w:marRight w:val="0"/>
              <w:marTop w:val="0"/>
              <w:marBottom w:val="0"/>
              <w:divBdr>
                <w:top w:val="none" w:sz="0" w:space="0" w:color="auto"/>
                <w:left w:val="none" w:sz="0" w:space="0" w:color="auto"/>
                <w:bottom w:val="none" w:sz="0" w:space="0" w:color="auto"/>
                <w:right w:val="none" w:sz="0" w:space="0" w:color="auto"/>
              </w:divBdr>
            </w:div>
          </w:divsChild>
        </w:div>
        <w:div w:id="1841583183">
          <w:marLeft w:val="0"/>
          <w:marRight w:val="0"/>
          <w:marTop w:val="120"/>
          <w:marBottom w:val="120"/>
          <w:divBdr>
            <w:top w:val="none" w:sz="0" w:space="0" w:color="auto"/>
            <w:left w:val="none" w:sz="0" w:space="0" w:color="auto"/>
            <w:bottom w:val="none" w:sz="0" w:space="0" w:color="auto"/>
            <w:right w:val="none" w:sz="0" w:space="0" w:color="auto"/>
          </w:divBdr>
          <w:divsChild>
            <w:div w:id="1535535404">
              <w:marLeft w:val="0"/>
              <w:marRight w:val="0"/>
              <w:marTop w:val="0"/>
              <w:marBottom w:val="0"/>
              <w:divBdr>
                <w:top w:val="none" w:sz="0" w:space="0" w:color="auto"/>
                <w:left w:val="none" w:sz="0" w:space="0" w:color="auto"/>
                <w:bottom w:val="none" w:sz="0" w:space="0" w:color="auto"/>
                <w:right w:val="none" w:sz="0" w:space="0" w:color="auto"/>
              </w:divBdr>
            </w:div>
          </w:divsChild>
        </w:div>
        <w:div w:id="1963732360">
          <w:marLeft w:val="0"/>
          <w:marRight w:val="0"/>
          <w:marTop w:val="120"/>
          <w:marBottom w:val="120"/>
          <w:divBdr>
            <w:top w:val="none" w:sz="0" w:space="0" w:color="auto"/>
            <w:left w:val="none" w:sz="0" w:space="0" w:color="auto"/>
            <w:bottom w:val="none" w:sz="0" w:space="0" w:color="auto"/>
            <w:right w:val="none" w:sz="0" w:space="0" w:color="auto"/>
          </w:divBdr>
          <w:divsChild>
            <w:div w:id="1530293475">
              <w:marLeft w:val="0"/>
              <w:marRight w:val="0"/>
              <w:marTop w:val="0"/>
              <w:marBottom w:val="0"/>
              <w:divBdr>
                <w:top w:val="none" w:sz="0" w:space="0" w:color="auto"/>
                <w:left w:val="none" w:sz="0" w:space="0" w:color="auto"/>
                <w:bottom w:val="none" w:sz="0" w:space="0" w:color="auto"/>
                <w:right w:val="none" w:sz="0" w:space="0" w:color="auto"/>
              </w:divBdr>
            </w:div>
          </w:divsChild>
        </w:div>
        <w:div w:id="2100176797">
          <w:marLeft w:val="0"/>
          <w:marRight w:val="0"/>
          <w:marTop w:val="120"/>
          <w:marBottom w:val="120"/>
          <w:divBdr>
            <w:top w:val="none" w:sz="0" w:space="0" w:color="auto"/>
            <w:left w:val="none" w:sz="0" w:space="0" w:color="auto"/>
            <w:bottom w:val="none" w:sz="0" w:space="0" w:color="auto"/>
            <w:right w:val="none" w:sz="0" w:space="0" w:color="auto"/>
          </w:divBdr>
          <w:divsChild>
            <w:div w:id="437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11836">
      <w:bodyDiv w:val="1"/>
      <w:marLeft w:val="0"/>
      <w:marRight w:val="0"/>
      <w:marTop w:val="0"/>
      <w:marBottom w:val="0"/>
      <w:divBdr>
        <w:top w:val="none" w:sz="0" w:space="0" w:color="auto"/>
        <w:left w:val="none" w:sz="0" w:space="0" w:color="auto"/>
        <w:bottom w:val="none" w:sz="0" w:space="0" w:color="auto"/>
        <w:right w:val="none" w:sz="0" w:space="0" w:color="auto"/>
      </w:divBdr>
    </w:div>
    <w:div w:id="485829432">
      <w:bodyDiv w:val="1"/>
      <w:marLeft w:val="0"/>
      <w:marRight w:val="0"/>
      <w:marTop w:val="0"/>
      <w:marBottom w:val="0"/>
      <w:divBdr>
        <w:top w:val="none" w:sz="0" w:space="0" w:color="auto"/>
        <w:left w:val="none" w:sz="0" w:space="0" w:color="auto"/>
        <w:bottom w:val="none" w:sz="0" w:space="0" w:color="auto"/>
        <w:right w:val="none" w:sz="0" w:space="0" w:color="auto"/>
      </w:divBdr>
    </w:div>
    <w:div w:id="494539476">
      <w:bodyDiv w:val="1"/>
      <w:marLeft w:val="0"/>
      <w:marRight w:val="0"/>
      <w:marTop w:val="0"/>
      <w:marBottom w:val="0"/>
      <w:divBdr>
        <w:top w:val="none" w:sz="0" w:space="0" w:color="auto"/>
        <w:left w:val="none" w:sz="0" w:space="0" w:color="auto"/>
        <w:bottom w:val="none" w:sz="0" w:space="0" w:color="auto"/>
        <w:right w:val="none" w:sz="0" w:space="0" w:color="auto"/>
      </w:divBdr>
    </w:div>
    <w:div w:id="532115493">
      <w:bodyDiv w:val="1"/>
      <w:marLeft w:val="0"/>
      <w:marRight w:val="0"/>
      <w:marTop w:val="0"/>
      <w:marBottom w:val="0"/>
      <w:divBdr>
        <w:top w:val="none" w:sz="0" w:space="0" w:color="auto"/>
        <w:left w:val="none" w:sz="0" w:space="0" w:color="auto"/>
        <w:bottom w:val="none" w:sz="0" w:space="0" w:color="auto"/>
        <w:right w:val="none" w:sz="0" w:space="0" w:color="auto"/>
      </w:divBdr>
    </w:div>
    <w:div w:id="550187995">
      <w:bodyDiv w:val="1"/>
      <w:marLeft w:val="0"/>
      <w:marRight w:val="0"/>
      <w:marTop w:val="0"/>
      <w:marBottom w:val="0"/>
      <w:divBdr>
        <w:top w:val="none" w:sz="0" w:space="0" w:color="auto"/>
        <w:left w:val="none" w:sz="0" w:space="0" w:color="auto"/>
        <w:bottom w:val="none" w:sz="0" w:space="0" w:color="auto"/>
        <w:right w:val="none" w:sz="0" w:space="0" w:color="auto"/>
      </w:divBdr>
    </w:div>
    <w:div w:id="561984149">
      <w:bodyDiv w:val="1"/>
      <w:marLeft w:val="0"/>
      <w:marRight w:val="0"/>
      <w:marTop w:val="0"/>
      <w:marBottom w:val="0"/>
      <w:divBdr>
        <w:top w:val="none" w:sz="0" w:space="0" w:color="auto"/>
        <w:left w:val="none" w:sz="0" w:space="0" w:color="auto"/>
        <w:bottom w:val="none" w:sz="0" w:space="0" w:color="auto"/>
        <w:right w:val="none" w:sz="0" w:space="0" w:color="auto"/>
      </w:divBdr>
    </w:div>
    <w:div w:id="600529801">
      <w:bodyDiv w:val="1"/>
      <w:marLeft w:val="0"/>
      <w:marRight w:val="0"/>
      <w:marTop w:val="0"/>
      <w:marBottom w:val="0"/>
      <w:divBdr>
        <w:top w:val="none" w:sz="0" w:space="0" w:color="auto"/>
        <w:left w:val="none" w:sz="0" w:space="0" w:color="auto"/>
        <w:bottom w:val="none" w:sz="0" w:space="0" w:color="auto"/>
        <w:right w:val="none" w:sz="0" w:space="0" w:color="auto"/>
      </w:divBdr>
      <w:divsChild>
        <w:div w:id="473528968">
          <w:marLeft w:val="0"/>
          <w:marRight w:val="0"/>
          <w:marTop w:val="120"/>
          <w:marBottom w:val="120"/>
          <w:divBdr>
            <w:top w:val="none" w:sz="0" w:space="0" w:color="auto"/>
            <w:left w:val="none" w:sz="0" w:space="0" w:color="auto"/>
            <w:bottom w:val="none" w:sz="0" w:space="0" w:color="auto"/>
            <w:right w:val="none" w:sz="0" w:space="0" w:color="auto"/>
          </w:divBdr>
          <w:divsChild>
            <w:div w:id="1340809316">
              <w:marLeft w:val="0"/>
              <w:marRight w:val="0"/>
              <w:marTop w:val="0"/>
              <w:marBottom w:val="0"/>
              <w:divBdr>
                <w:top w:val="none" w:sz="0" w:space="0" w:color="auto"/>
                <w:left w:val="none" w:sz="0" w:space="0" w:color="auto"/>
                <w:bottom w:val="none" w:sz="0" w:space="0" w:color="auto"/>
                <w:right w:val="none" w:sz="0" w:space="0" w:color="auto"/>
              </w:divBdr>
            </w:div>
          </w:divsChild>
        </w:div>
        <w:div w:id="579753133">
          <w:marLeft w:val="0"/>
          <w:marRight w:val="0"/>
          <w:marTop w:val="120"/>
          <w:marBottom w:val="120"/>
          <w:divBdr>
            <w:top w:val="none" w:sz="0" w:space="0" w:color="auto"/>
            <w:left w:val="none" w:sz="0" w:space="0" w:color="auto"/>
            <w:bottom w:val="none" w:sz="0" w:space="0" w:color="auto"/>
            <w:right w:val="none" w:sz="0" w:space="0" w:color="auto"/>
          </w:divBdr>
          <w:divsChild>
            <w:div w:id="1459909080">
              <w:marLeft w:val="0"/>
              <w:marRight w:val="0"/>
              <w:marTop w:val="0"/>
              <w:marBottom w:val="0"/>
              <w:divBdr>
                <w:top w:val="none" w:sz="0" w:space="0" w:color="auto"/>
                <w:left w:val="none" w:sz="0" w:space="0" w:color="auto"/>
                <w:bottom w:val="none" w:sz="0" w:space="0" w:color="auto"/>
                <w:right w:val="none" w:sz="0" w:space="0" w:color="auto"/>
              </w:divBdr>
            </w:div>
          </w:divsChild>
        </w:div>
        <w:div w:id="602611943">
          <w:marLeft w:val="0"/>
          <w:marRight w:val="0"/>
          <w:marTop w:val="120"/>
          <w:marBottom w:val="120"/>
          <w:divBdr>
            <w:top w:val="none" w:sz="0" w:space="0" w:color="auto"/>
            <w:left w:val="none" w:sz="0" w:space="0" w:color="auto"/>
            <w:bottom w:val="none" w:sz="0" w:space="0" w:color="auto"/>
            <w:right w:val="none" w:sz="0" w:space="0" w:color="auto"/>
          </w:divBdr>
          <w:divsChild>
            <w:div w:id="177164077">
              <w:marLeft w:val="0"/>
              <w:marRight w:val="0"/>
              <w:marTop w:val="0"/>
              <w:marBottom w:val="0"/>
              <w:divBdr>
                <w:top w:val="none" w:sz="0" w:space="0" w:color="auto"/>
                <w:left w:val="none" w:sz="0" w:space="0" w:color="auto"/>
                <w:bottom w:val="none" w:sz="0" w:space="0" w:color="auto"/>
                <w:right w:val="none" w:sz="0" w:space="0" w:color="auto"/>
              </w:divBdr>
            </w:div>
          </w:divsChild>
        </w:div>
        <w:div w:id="646937333">
          <w:marLeft w:val="0"/>
          <w:marRight w:val="0"/>
          <w:marTop w:val="120"/>
          <w:marBottom w:val="120"/>
          <w:divBdr>
            <w:top w:val="none" w:sz="0" w:space="0" w:color="auto"/>
            <w:left w:val="none" w:sz="0" w:space="0" w:color="auto"/>
            <w:bottom w:val="none" w:sz="0" w:space="0" w:color="auto"/>
            <w:right w:val="none" w:sz="0" w:space="0" w:color="auto"/>
          </w:divBdr>
          <w:divsChild>
            <w:div w:id="378282291">
              <w:marLeft w:val="0"/>
              <w:marRight w:val="0"/>
              <w:marTop w:val="0"/>
              <w:marBottom w:val="0"/>
              <w:divBdr>
                <w:top w:val="none" w:sz="0" w:space="0" w:color="auto"/>
                <w:left w:val="none" w:sz="0" w:space="0" w:color="auto"/>
                <w:bottom w:val="none" w:sz="0" w:space="0" w:color="auto"/>
                <w:right w:val="none" w:sz="0" w:space="0" w:color="auto"/>
              </w:divBdr>
            </w:div>
          </w:divsChild>
        </w:div>
        <w:div w:id="686441117">
          <w:marLeft w:val="0"/>
          <w:marRight w:val="0"/>
          <w:marTop w:val="120"/>
          <w:marBottom w:val="120"/>
          <w:divBdr>
            <w:top w:val="none" w:sz="0" w:space="0" w:color="auto"/>
            <w:left w:val="none" w:sz="0" w:space="0" w:color="auto"/>
            <w:bottom w:val="none" w:sz="0" w:space="0" w:color="auto"/>
            <w:right w:val="none" w:sz="0" w:space="0" w:color="auto"/>
          </w:divBdr>
          <w:divsChild>
            <w:div w:id="381952207">
              <w:marLeft w:val="0"/>
              <w:marRight w:val="0"/>
              <w:marTop w:val="0"/>
              <w:marBottom w:val="0"/>
              <w:divBdr>
                <w:top w:val="none" w:sz="0" w:space="0" w:color="auto"/>
                <w:left w:val="none" w:sz="0" w:space="0" w:color="auto"/>
                <w:bottom w:val="none" w:sz="0" w:space="0" w:color="auto"/>
                <w:right w:val="none" w:sz="0" w:space="0" w:color="auto"/>
              </w:divBdr>
            </w:div>
          </w:divsChild>
        </w:div>
        <w:div w:id="748498529">
          <w:marLeft w:val="0"/>
          <w:marRight w:val="0"/>
          <w:marTop w:val="120"/>
          <w:marBottom w:val="120"/>
          <w:divBdr>
            <w:top w:val="none" w:sz="0" w:space="0" w:color="auto"/>
            <w:left w:val="none" w:sz="0" w:space="0" w:color="auto"/>
            <w:bottom w:val="none" w:sz="0" w:space="0" w:color="auto"/>
            <w:right w:val="none" w:sz="0" w:space="0" w:color="auto"/>
          </w:divBdr>
          <w:divsChild>
            <w:div w:id="698244971">
              <w:marLeft w:val="0"/>
              <w:marRight w:val="0"/>
              <w:marTop w:val="0"/>
              <w:marBottom w:val="0"/>
              <w:divBdr>
                <w:top w:val="none" w:sz="0" w:space="0" w:color="auto"/>
                <w:left w:val="none" w:sz="0" w:space="0" w:color="auto"/>
                <w:bottom w:val="none" w:sz="0" w:space="0" w:color="auto"/>
                <w:right w:val="none" w:sz="0" w:space="0" w:color="auto"/>
              </w:divBdr>
            </w:div>
          </w:divsChild>
        </w:div>
        <w:div w:id="804809203">
          <w:marLeft w:val="0"/>
          <w:marRight w:val="0"/>
          <w:marTop w:val="120"/>
          <w:marBottom w:val="120"/>
          <w:divBdr>
            <w:top w:val="none" w:sz="0" w:space="0" w:color="auto"/>
            <w:left w:val="none" w:sz="0" w:space="0" w:color="auto"/>
            <w:bottom w:val="none" w:sz="0" w:space="0" w:color="auto"/>
            <w:right w:val="none" w:sz="0" w:space="0" w:color="auto"/>
          </w:divBdr>
          <w:divsChild>
            <w:div w:id="433136333">
              <w:marLeft w:val="0"/>
              <w:marRight w:val="0"/>
              <w:marTop w:val="0"/>
              <w:marBottom w:val="0"/>
              <w:divBdr>
                <w:top w:val="none" w:sz="0" w:space="0" w:color="auto"/>
                <w:left w:val="none" w:sz="0" w:space="0" w:color="auto"/>
                <w:bottom w:val="none" w:sz="0" w:space="0" w:color="auto"/>
                <w:right w:val="none" w:sz="0" w:space="0" w:color="auto"/>
              </w:divBdr>
            </w:div>
          </w:divsChild>
        </w:div>
        <w:div w:id="808716139">
          <w:marLeft w:val="0"/>
          <w:marRight w:val="0"/>
          <w:marTop w:val="120"/>
          <w:marBottom w:val="120"/>
          <w:divBdr>
            <w:top w:val="none" w:sz="0" w:space="0" w:color="auto"/>
            <w:left w:val="none" w:sz="0" w:space="0" w:color="auto"/>
            <w:bottom w:val="none" w:sz="0" w:space="0" w:color="auto"/>
            <w:right w:val="none" w:sz="0" w:space="0" w:color="auto"/>
          </w:divBdr>
          <w:divsChild>
            <w:div w:id="1516117522">
              <w:marLeft w:val="0"/>
              <w:marRight w:val="0"/>
              <w:marTop w:val="0"/>
              <w:marBottom w:val="0"/>
              <w:divBdr>
                <w:top w:val="none" w:sz="0" w:space="0" w:color="auto"/>
                <w:left w:val="none" w:sz="0" w:space="0" w:color="auto"/>
                <w:bottom w:val="none" w:sz="0" w:space="0" w:color="auto"/>
                <w:right w:val="none" w:sz="0" w:space="0" w:color="auto"/>
              </w:divBdr>
            </w:div>
          </w:divsChild>
        </w:div>
        <w:div w:id="1065879733">
          <w:marLeft w:val="0"/>
          <w:marRight w:val="0"/>
          <w:marTop w:val="120"/>
          <w:marBottom w:val="120"/>
          <w:divBdr>
            <w:top w:val="none" w:sz="0" w:space="0" w:color="auto"/>
            <w:left w:val="none" w:sz="0" w:space="0" w:color="auto"/>
            <w:bottom w:val="none" w:sz="0" w:space="0" w:color="auto"/>
            <w:right w:val="none" w:sz="0" w:space="0" w:color="auto"/>
          </w:divBdr>
          <w:divsChild>
            <w:div w:id="1008559366">
              <w:marLeft w:val="0"/>
              <w:marRight w:val="0"/>
              <w:marTop w:val="0"/>
              <w:marBottom w:val="0"/>
              <w:divBdr>
                <w:top w:val="none" w:sz="0" w:space="0" w:color="auto"/>
                <w:left w:val="none" w:sz="0" w:space="0" w:color="auto"/>
                <w:bottom w:val="none" w:sz="0" w:space="0" w:color="auto"/>
                <w:right w:val="none" w:sz="0" w:space="0" w:color="auto"/>
              </w:divBdr>
            </w:div>
          </w:divsChild>
        </w:div>
        <w:div w:id="1089232234">
          <w:marLeft w:val="0"/>
          <w:marRight w:val="0"/>
          <w:marTop w:val="120"/>
          <w:marBottom w:val="120"/>
          <w:divBdr>
            <w:top w:val="none" w:sz="0" w:space="0" w:color="auto"/>
            <w:left w:val="none" w:sz="0" w:space="0" w:color="auto"/>
            <w:bottom w:val="none" w:sz="0" w:space="0" w:color="auto"/>
            <w:right w:val="none" w:sz="0" w:space="0" w:color="auto"/>
          </w:divBdr>
          <w:divsChild>
            <w:div w:id="320931762">
              <w:marLeft w:val="0"/>
              <w:marRight w:val="0"/>
              <w:marTop w:val="0"/>
              <w:marBottom w:val="0"/>
              <w:divBdr>
                <w:top w:val="none" w:sz="0" w:space="0" w:color="auto"/>
                <w:left w:val="none" w:sz="0" w:space="0" w:color="auto"/>
                <w:bottom w:val="none" w:sz="0" w:space="0" w:color="auto"/>
                <w:right w:val="none" w:sz="0" w:space="0" w:color="auto"/>
              </w:divBdr>
            </w:div>
          </w:divsChild>
        </w:div>
        <w:div w:id="1329333457">
          <w:marLeft w:val="0"/>
          <w:marRight w:val="0"/>
          <w:marTop w:val="120"/>
          <w:marBottom w:val="120"/>
          <w:divBdr>
            <w:top w:val="none" w:sz="0" w:space="0" w:color="auto"/>
            <w:left w:val="none" w:sz="0" w:space="0" w:color="auto"/>
            <w:bottom w:val="none" w:sz="0" w:space="0" w:color="auto"/>
            <w:right w:val="none" w:sz="0" w:space="0" w:color="auto"/>
          </w:divBdr>
          <w:divsChild>
            <w:div w:id="1330982106">
              <w:marLeft w:val="0"/>
              <w:marRight w:val="0"/>
              <w:marTop w:val="0"/>
              <w:marBottom w:val="0"/>
              <w:divBdr>
                <w:top w:val="none" w:sz="0" w:space="0" w:color="auto"/>
                <w:left w:val="none" w:sz="0" w:space="0" w:color="auto"/>
                <w:bottom w:val="none" w:sz="0" w:space="0" w:color="auto"/>
                <w:right w:val="none" w:sz="0" w:space="0" w:color="auto"/>
              </w:divBdr>
            </w:div>
          </w:divsChild>
        </w:div>
        <w:div w:id="1441031179">
          <w:marLeft w:val="0"/>
          <w:marRight w:val="0"/>
          <w:marTop w:val="120"/>
          <w:marBottom w:val="120"/>
          <w:divBdr>
            <w:top w:val="none" w:sz="0" w:space="0" w:color="auto"/>
            <w:left w:val="none" w:sz="0" w:space="0" w:color="auto"/>
            <w:bottom w:val="none" w:sz="0" w:space="0" w:color="auto"/>
            <w:right w:val="none" w:sz="0" w:space="0" w:color="auto"/>
          </w:divBdr>
          <w:divsChild>
            <w:div w:id="1263369737">
              <w:marLeft w:val="0"/>
              <w:marRight w:val="0"/>
              <w:marTop w:val="0"/>
              <w:marBottom w:val="0"/>
              <w:divBdr>
                <w:top w:val="none" w:sz="0" w:space="0" w:color="auto"/>
                <w:left w:val="none" w:sz="0" w:space="0" w:color="auto"/>
                <w:bottom w:val="none" w:sz="0" w:space="0" w:color="auto"/>
                <w:right w:val="none" w:sz="0" w:space="0" w:color="auto"/>
              </w:divBdr>
            </w:div>
          </w:divsChild>
        </w:div>
        <w:div w:id="1694115545">
          <w:marLeft w:val="0"/>
          <w:marRight w:val="0"/>
          <w:marTop w:val="120"/>
          <w:marBottom w:val="120"/>
          <w:divBdr>
            <w:top w:val="none" w:sz="0" w:space="0" w:color="auto"/>
            <w:left w:val="none" w:sz="0" w:space="0" w:color="auto"/>
            <w:bottom w:val="none" w:sz="0" w:space="0" w:color="auto"/>
            <w:right w:val="none" w:sz="0" w:space="0" w:color="auto"/>
          </w:divBdr>
          <w:divsChild>
            <w:div w:id="264657639">
              <w:marLeft w:val="0"/>
              <w:marRight w:val="0"/>
              <w:marTop w:val="0"/>
              <w:marBottom w:val="0"/>
              <w:divBdr>
                <w:top w:val="none" w:sz="0" w:space="0" w:color="auto"/>
                <w:left w:val="none" w:sz="0" w:space="0" w:color="auto"/>
                <w:bottom w:val="none" w:sz="0" w:space="0" w:color="auto"/>
                <w:right w:val="none" w:sz="0" w:space="0" w:color="auto"/>
              </w:divBdr>
            </w:div>
          </w:divsChild>
        </w:div>
        <w:div w:id="1976526290">
          <w:marLeft w:val="0"/>
          <w:marRight w:val="0"/>
          <w:marTop w:val="120"/>
          <w:marBottom w:val="120"/>
          <w:divBdr>
            <w:top w:val="none" w:sz="0" w:space="0" w:color="auto"/>
            <w:left w:val="none" w:sz="0" w:space="0" w:color="auto"/>
            <w:bottom w:val="none" w:sz="0" w:space="0" w:color="auto"/>
            <w:right w:val="none" w:sz="0" w:space="0" w:color="auto"/>
          </w:divBdr>
          <w:divsChild>
            <w:div w:id="2015259478">
              <w:marLeft w:val="0"/>
              <w:marRight w:val="0"/>
              <w:marTop w:val="0"/>
              <w:marBottom w:val="0"/>
              <w:divBdr>
                <w:top w:val="none" w:sz="0" w:space="0" w:color="auto"/>
                <w:left w:val="none" w:sz="0" w:space="0" w:color="auto"/>
                <w:bottom w:val="none" w:sz="0" w:space="0" w:color="auto"/>
                <w:right w:val="none" w:sz="0" w:space="0" w:color="auto"/>
              </w:divBdr>
            </w:div>
          </w:divsChild>
        </w:div>
        <w:div w:id="1982923019">
          <w:marLeft w:val="0"/>
          <w:marRight w:val="0"/>
          <w:marTop w:val="120"/>
          <w:marBottom w:val="120"/>
          <w:divBdr>
            <w:top w:val="none" w:sz="0" w:space="0" w:color="auto"/>
            <w:left w:val="none" w:sz="0" w:space="0" w:color="auto"/>
            <w:bottom w:val="none" w:sz="0" w:space="0" w:color="auto"/>
            <w:right w:val="none" w:sz="0" w:space="0" w:color="auto"/>
          </w:divBdr>
          <w:divsChild>
            <w:div w:id="1343702211">
              <w:marLeft w:val="0"/>
              <w:marRight w:val="0"/>
              <w:marTop w:val="0"/>
              <w:marBottom w:val="0"/>
              <w:divBdr>
                <w:top w:val="none" w:sz="0" w:space="0" w:color="auto"/>
                <w:left w:val="none" w:sz="0" w:space="0" w:color="auto"/>
                <w:bottom w:val="none" w:sz="0" w:space="0" w:color="auto"/>
                <w:right w:val="none" w:sz="0" w:space="0" w:color="auto"/>
              </w:divBdr>
            </w:div>
          </w:divsChild>
        </w:div>
        <w:div w:id="2104379530">
          <w:marLeft w:val="0"/>
          <w:marRight w:val="0"/>
          <w:marTop w:val="120"/>
          <w:marBottom w:val="120"/>
          <w:divBdr>
            <w:top w:val="none" w:sz="0" w:space="0" w:color="auto"/>
            <w:left w:val="none" w:sz="0" w:space="0" w:color="auto"/>
            <w:bottom w:val="none" w:sz="0" w:space="0" w:color="auto"/>
            <w:right w:val="none" w:sz="0" w:space="0" w:color="auto"/>
          </w:divBdr>
          <w:divsChild>
            <w:div w:id="11474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2208">
      <w:bodyDiv w:val="1"/>
      <w:marLeft w:val="0"/>
      <w:marRight w:val="0"/>
      <w:marTop w:val="0"/>
      <w:marBottom w:val="0"/>
      <w:divBdr>
        <w:top w:val="none" w:sz="0" w:space="0" w:color="auto"/>
        <w:left w:val="none" w:sz="0" w:space="0" w:color="auto"/>
        <w:bottom w:val="none" w:sz="0" w:space="0" w:color="auto"/>
        <w:right w:val="none" w:sz="0" w:space="0" w:color="auto"/>
      </w:divBdr>
    </w:div>
    <w:div w:id="720978961">
      <w:bodyDiv w:val="1"/>
      <w:marLeft w:val="0"/>
      <w:marRight w:val="0"/>
      <w:marTop w:val="0"/>
      <w:marBottom w:val="0"/>
      <w:divBdr>
        <w:top w:val="none" w:sz="0" w:space="0" w:color="auto"/>
        <w:left w:val="none" w:sz="0" w:space="0" w:color="auto"/>
        <w:bottom w:val="none" w:sz="0" w:space="0" w:color="auto"/>
        <w:right w:val="none" w:sz="0" w:space="0" w:color="auto"/>
      </w:divBdr>
    </w:div>
    <w:div w:id="728455037">
      <w:bodyDiv w:val="1"/>
      <w:marLeft w:val="0"/>
      <w:marRight w:val="0"/>
      <w:marTop w:val="0"/>
      <w:marBottom w:val="0"/>
      <w:divBdr>
        <w:top w:val="none" w:sz="0" w:space="0" w:color="auto"/>
        <w:left w:val="none" w:sz="0" w:space="0" w:color="auto"/>
        <w:bottom w:val="none" w:sz="0" w:space="0" w:color="auto"/>
        <w:right w:val="none" w:sz="0" w:space="0" w:color="auto"/>
      </w:divBdr>
      <w:divsChild>
        <w:div w:id="345907076">
          <w:marLeft w:val="0"/>
          <w:marRight w:val="0"/>
          <w:marTop w:val="120"/>
          <w:marBottom w:val="120"/>
          <w:divBdr>
            <w:top w:val="none" w:sz="0" w:space="0" w:color="auto"/>
            <w:left w:val="none" w:sz="0" w:space="0" w:color="auto"/>
            <w:bottom w:val="none" w:sz="0" w:space="0" w:color="auto"/>
            <w:right w:val="none" w:sz="0" w:space="0" w:color="auto"/>
          </w:divBdr>
          <w:divsChild>
            <w:div w:id="99566223">
              <w:marLeft w:val="0"/>
              <w:marRight w:val="0"/>
              <w:marTop w:val="0"/>
              <w:marBottom w:val="0"/>
              <w:divBdr>
                <w:top w:val="none" w:sz="0" w:space="0" w:color="auto"/>
                <w:left w:val="none" w:sz="0" w:space="0" w:color="auto"/>
                <w:bottom w:val="none" w:sz="0" w:space="0" w:color="auto"/>
                <w:right w:val="none" w:sz="0" w:space="0" w:color="auto"/>
              </w:divBdr>
            </w:div>
          </w:divsChild>
        </w:div>
        <w:div w:id="849022739">
          <w:marLeft w:val="0"/>
          <w:marRight w:val="0"/>
          <w:marTop w:val="120"/>
          <w:marBottom w:val="120"/>
          <w:divBdr>
            <w:top w:val="none" w:sz="0" w:space="0" w:color="auto"/>
            <w:left w:val="none" w:sz="0" w:space="0" w:color="auto"/>
            <w:bottom w:val="none" w:sz="0" w:space="0" w:color="auto"/>
            <w:right w:val="none" w:sz="0" w:space="0" w:color="auto"/>
          </w:divBdr>
          <w:divsChild>
            <w:div w:id="1828790349">
              <w:marLeft w:val="0"/>
              <w:marRight w:val="0"/>
              <w:marTop w:val="0"/>
              <w:marBottom w:val="0"/>
              <w:divBdr>
                <w:top w:val="none" w:sz="0" w:space="0" w:color="auto"/>
                <w:left w:val="none" w:sz="0" w:space="0" w:color="auto"/>
                <w:bottom w:val="none" w:sz="0" w:space="0" w:color="auto"/>
                <w:right w:val="none" w:sz="0" w:space="0" w:color="auto"/>
              </w:divBdr>
            </w:div>
          </w:divsChild>
        </w:div>
        <w:div w:id="1958443430">
          <w:marLeft w:val="0"/>
          <w:marRight w:val="0"/>
          <w:marTop w:val="120"/>
          <w:marBottom w:val="120"/>
          <w:divBdr>
            <w:top w:val="none" w:sz="0" w:space="0" w:color="auto"/>
            <w:left w:val="none" w:sz="0" w:space="0" w:color="auto"/>
            <w:bottom w:val="none" w:sz="0" w:space="0" w:color="auto"/>
            <w:right w:val="none" w:sz="0" w:space="0" w:color="auto"/>
          </w:divBdr>
          <w:divsChild>
            <w:div w:id="12276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6148">
      <w:bodyDiv w:val="1"/>
      <w:marLeft w:val="0"/>
      <w:marRight w:val="0"/>
      <w:marTop w:val="0"/>
      <w:marBottom w:val="0"/>
      <w:divBdr>
        <w:top w:val="none" w:sz="0" w:space="0" w:color="auto"/>
        <w:left w:val="none" w:sz="0" w:space="0" w:color="auto"/>
        <w:bottom w:val="none" w:sz="0" w:space="0" w:color="auto"/>
        <w:right w:val="none" w:sz="0" w:space="0" w:color="auto"/>
      </w:divBdr>
    </w:div>
    <w:div w:id="786436499">
      <w:bodyDiv w:val="1"/>
      <w:marLeft w:val="0"/>
      <w:marRight w:val="0"/>
      <w:marTop w:val="0"/>
      <w:marBottom w:val="0"/>
      <w:divBdr>
        <w:top w:val="none" w:sz="0" w:space="0" w:color="auto"/>
        <w:left w:val="none" w:sz="0" w:space="0" w:color="auto"/>
        <w:bottom w:val="none" w:sz="0" w:space="0" w:color="auto"/>
        <w:right w:val="none" w:sz="0" w:space="0" w:color="auto"/>
      </w:divBdr>
    </w:div>
    <w:div w:id="820971480">
      <w:bodyDiv w:val="1"/>
      <w:marLeft w:val="0"/>
      <w:marRight w:val="0"/>
      <w:marTop w:val="0"/>
      <w:marBottom w:val="0"/>
      <w:divBdr>
        <w:top w:val="none" w:sz="0" w:space="0" w:color="auto"/>
        <w:left w:val="none" w:sz="0" w:space="0" w:color="auto"/>
        <w:bottom w:val="none" w:sz="0" w:space="0" w:color="auto"/>
        <w:right w:val="none" w:sz="0" w:space="0" w:color="auto"/>
      </w:divBdr>
    </w:div>
    <w:div w:id="832986614">
      <w:bodyDiv w:val="1"/>
      <w:marLeft w:val="0"/>
      <w:marRight w:val="0"/>
      <w:marTop w:val="0"/>
      <w:marBottom w:val="0"/>
      <w:divBdr>
        <w:top w:val="none" w:sz="0" w:space="0" w:color="auto"/>
        <w:left w:val="none" w:sz="0" w:space="0" w:color="auto"/>
        <w:bottom w:val="none" w:sz="0" w:space="0" w:color="auto"/>
        <w:right w:val="none" w:sz="0" w:space="0" w:color="auto"/>
      </w:divBdr>
    </w:div>
    <w:div w:id="847016252">
      <w:bodyDiv w:val="1"/>
      <w:marLeft w:val="0"/>
      <w:marRight w:val="0"/>
      <w:marTop w:val="0"/>
      <w:marBottom w:val="0"/>
      <w:divBdr>
        <w:top w:val="none" w:sz="0" w:space="0" w:color="auto"/>
        <w:left w:val="none" w:sz="0" w:space="0" w:color="auto"/>
        <w:bottom w:val="none" w:sz="0" w:space="0" w:color="auto"/>
        <w:right w:val="none" w:sz="0" w:space="0" w:color="auto"/>
      </w:divBdr>
    </w:div>
    <w:div w:id="879054393">
      <w:bodyDiv w:val="1"/>
      <w:marLeft w:val="0"/>
      <w:marRight w:val="0"/>
      <w:marTop w:val="0"/>
      <w:marBottom w:val="0"/>
      <w:divBdr>
        <w:top w:val="none" w:sz="0" w:space="0" w:color="auto"/>
        <w:left w:val="none" w:sz="0" w:space="0" w:color="auto"/>
        <w:bottom w:val="none" w:sz="0" w:space="0" w:color="auto"/>
        <w:right w:val="none" w:sz="0" w:space="0" w:color="auto"/>
      </w:divBdr>
    </w:div>
    <w:div w:id="951014347">
      <w:bodyDiv w:val="1"/>
      <w:marLeft w:val="0"/>
      <w:marRight w:val="0"/>
      <w:marTop w:val="0"/>
      <w:marBottom w:val="0"/>
      <w:divBdr>
        <w:top w:val="none" w:sz="0" w:space="0" w:color="auto"/>
        <w:left w:val="none" w:sz="0" w:space="0" w:color="auto"/>
        <w:bottom w:val="none" w:sz="0" w:space="0" w:color="auto"/>
        <w:right w:val="none" w:sz="0" w:space="0" w:color="auto"/>
      </w:divBdr>
      <w:divsChild>
        <w:div w:id="299842119">
          <w:marLeft w:val="0"/>
          <w:marRight w:val="0"/>
          <w:marTop w:val="120"/>
          <w:marBottom w:val="120"/>
          <w:divBdr>
            <w:top w:val="none" w:sz="0" w:space="0" w:color="auto"/>
            <w:left w:val="none" w:sz="0" w:space="0" w:color="auto"/>
            <w:bottom w:val="none" w:sz="0" w:space="0" w:color="auto"/>
            <w:right w:val="none" w:sz="0" w:space="0" w:color="auto"/>
          </w:divBdr>
          <w:divsChild>
            <w:div w:id="1475373878">
              <w:marLeft w:val="0"/>
              <w:marRight w:val="0"/>
              <w:marTop w:val="0"/>
              <w:marBottom w:val="0"/>
              <w:divBdr>
                <w:top w:val="none" w:sz="0" w:space="0" w:color="auto"/>
                <w:left w:val="none" w:sz="0" w:space="0" w:color="auto"/>
                <w:bottom w:val="none" w:sz="0" w:space="0" w:color="auto"/>
                <w:right w:val="none" w:sz="0" w:space="0" w:color="auto"/>
              </w:divBdr>
            </w:div>
          </w:divsChild>
        </w:div>
        <w:div w:id="371543674">
          <w:marLeft w:val="0"/>
          <w:marRight w:val="0"/>
          <w:marTop w:val="120"/>
          <w:marBottom w:val="120"/>
          <w:divBdr>
            <w:top w:val="none" w:sz="0" w:space="0" w:color="auto"/>
            <w:left w:val="none" w:sz="0" w:space="0" w:color="auto"/>
            <w:bottom w:val="none" w:sz="0" w:space="0" w:color="auto"/>
            <w:right w:val="none" w:sz="0" w:space="0" w:color="auto"/>
          </w:divBdr>
          <w:divsChild>
            <w:div w:id="1964074015">
              <w:marLeft w:val="0"/>
              <w:marRight w:val="0"/>
              <w:marTop w:val="0"/>
              <w:marBottom w:val="0"/>
              <w:divBdr>
                <w:top w:val="none" w:sz="0" w:space="0" w:color="auto"/>
                <w:left w:val="none" w:sz="0" w:space="0" w:color="auto"/>
                <w:bottom w:val="none" w:sz="0" w:space="0" w:color="auto"/>
                <w:right w:val="none" w:sz="0" w:space="0" w:color="auto"/>
              </w:divBdr>
            </w:div>
          </w:divsChild>
        </w:div>
        <w:div w:id="798572738">
          <w:marLeft w:val="0"/>
          <w:marRight w:val="0"/>
          <w:marTop w:val="120"/>
          <w:marBottom w:val="120"/>
          <w:divBdr>
            <w:top w:val="none" w:sz="0" w:space="0" w:color="auto"/>
            <w:left w:val="none" w:sz="0" w:space="0" w:color="auto"/>
            <w:bottom w:val="none" w:sz="0" w:space="0" w:color="auto"/>
            <w:right w:val="none" w:sz="0" w:space="0" w:color="auto"/>
          </w:divBdr>
          <w:divsChild>
            <w:div w:id="1582131776">
              <w:marLeft w:val="0"/>
              <w:marRight w:val="0"/>
              <w:marTop w:val="0"/>
              <w:marBottom w:val="0"/>
              <w:divBdr>
                <w:top w:val="none" w:sz="0" w:space="0" w:color="auto"/>
                <w:left w:val="none" w:sz="0" w:space="0" w:color="auto"/>
                <w:bottom w:val="none" w:sz="0" w:space="0" w:color="auto"/>
                <w:right w:val="none" w:sz="0" w:space="0" w:color="auto"/>
              </w:divBdr>
            </w:div>
          </w:divsChild>
        </w:div>
        <w:div w:id="1111625178">
          <w:marLeft w:val="0"/>
          <w:marRight w:val="0"/>
          <w:marTop w:val="120"/>
          <w:marBottom w:val="120"/>
          <w:divBdr>
            <w:top w:val="none" w:sz="0" w:space="0" w:color="auto"/>
            <w:left w:val="none" w:sz="0" w:space="0" w:color="auto"/>
            <w:bottom w:val="none" w:sz="0" w:space="0" w:color="auto"/>
            <w:right w:val="none" w:sz="0" w:space="0" w:color="auto"/>
          </w:divBdr>
          <w:divsChild>
            <w:div w:id="657733267">
              <w:marLeft w:val="0"/>
              <w:marRight w:val="0"/>
              <w:marTop w:val="0"/>
              <w:marBottom w:val="0"/>
              <w:divBdr>
                <w:top w:val="none" w:sz="0" w:space="0" w:color="auto"/>
                <w:left w:val="none" w:sz="0" w:space="0" w:color="auto"/>
                <w:bottom w:val="none" w:sz="0" w:space="0" w:color="auto"/>
                <w:right w:val="none" w:sz="0" w:space="0" w:color="auto"/>
              </w:divBdr>
            </w:div>
          </w:divsChild>
        </w:div>
        <w:div w:id="1133057977">
          <w:marLeft w:val="0"/>
          <w:marRight w:val="0"/>
          <w:marTop w:val="120"/>
          <w:marBottom w:val="120"/>
          <w:divBdr>
            <w:top w:val="none" w:sz="0" w:space="0" w:color="auto"/>
            <w:left w:val="none" w:sz="0" w:space="0" w:color="auto"/>
            <w:bottom w:val="none" w:sz="0" w:space="0" w:color="auto"/>
            <w:right w:val="none" w:sz="0" w:space="0" w:color="auto"/>
          </w:divBdr>
          <w:divsChild>
            <w:div w:id="650670790">
              <w:marLeft w:val="0"/>
              <w:marRight w:val="0"/>
              <w:marTop w:val="0"/>
              <w:marBottom w:val="0"/>
              <w:divBdr>
                <w:top w:val="none" w:sz="0" w:space="0" w:color="auto"/>
                <w:left w:val="none" w:sz="0" w:space="0" w:color="auto"/>
                <w:bottom w:val="none" w:sz="0" w:space="0" w:color="auto"/>
                <w:right w:val="none" w:sz="0" w:space="0" w:color="auto"/>
              </w:divBdr>
            </w:div>
          </w:divsChild>
        </w:div>
        <w:div w:id="1226604113">
          <w:marLeft w:val="0"/>
          <w:marRight w:val="0"/>
          <w:marTop w:val="120"/>
          <w:marBottom w:val="120"/>
          <w:divBdr>
            <w:top w:val="none" w:sz="0" w:space="0" w:color="auto"/>
            <w:left w:val="none" w:sz="0" w:space="0" w:color="auto"/>
            <w:bottom w:val="none" w:sz="0" w:space="0" w:color="auto"/>
            <w:right w:val="none" w:sz="0" w:space="0" w:color="auto"/>
          </w:divBdr>
          <w:divsChild>
            <w:div w:id="2042969297">
              <w:marLeft w:val="0"/>
              <w:marRight w:val="0"/>
              <w:marTop w:val="0"/>
              <w:marBottom w:val="0"/>
              <w:divBdr>
                <w:top w:val="none" w:sz="0" w:space="0" w:color="auto"/>
                <w:left w:val="none" w:sz="0" w:space="0" w:color="auto"/>
                <w:bottom w:val="none" w:sz="0" w:space="0" w:color="auto"/>
                <w:right w:val="none" w:sz="0" w:space="0" w:color="auto"/>
              </w:divBdr>
            </w:div>
          </w:divsChild>
        </w:div>
        <w:div w:id="1307856847">
          <w:marLeft w:val="0"/>
          <w:marRight w:val="0"/>
          <w:marTop w:val="120"/>
          <w:marBottom w:val="120"/>
          <w:divBdr>
            <w:top w:val="none" w:sz="0" w:space="0" w:color="auto"/>
            <w:left w:val="none" w:sz="0" w:space="0" w:color="auto"/>
            <w:bottom w:val="none" w:sz="0" w:space="0" w:color="auto"/>
            <w:right w:val="none" w:sz="0" w:space="0" w:color="auto"/>
          </w:divBdr>
          <w:divsChild>
            <w:div w:id="1483160919">
              <w:marLeft w:val="0"/>
              <w:marRight w:val="0"/>
              <w:marTop w:val="0"/>
              <w:marBottom w:val="0"/>
              <w:divBdr>
                <w:top w:val="none" w:sz="0" w:space="0" w:color="auto"/>
                <w:left w:val="none" w:sz="0" w:space="0" w:color="auto"/>
                <w:bottom w:val="none" w:sz="0" w:space="0" w:color="auto"/>
                <w:right w:val="none" w:sz="0" w:space="0" w:color="auto"/>
              </w:divBdr>
            </w:div>
          </w:divsChild>
        </w:div>
        <w:div w:id="1401364462">
          <w:marLeft w:val="0"/>
          <w:marRight w:val="0"/>
          <w:marTop w:val="120"/>
          <w:marBottom w:val="120"/>
          <w:divBdr>
            <w:top w:val="none" w:sz="0" w:space="0" w:color="auto"/>
            <w:left w:val="none" w:sz="0" w:space="0" w:color="auto"/>
            <w:bottom w:val="none" w:sz="0" w:space="0" w:color="auto"/>
            <w:right w:val="none" w:sz="0" w:space="0" w:color="auto"/>
          </w:divBdr>
          <w:divsChild>
            <w:div w:id="569577672">
              <w:marLeft w:val="0"/>
              <w:marRight w:val="0"/>
              <w:marTop w:val="0"/>
              <w:marBottom w:val="0"/>
              <w:divBdr>
                <w:top w:val="none" w:sz="0" w:space="0" w:color="auto"/>
                <w:left w:val="none" w:sz="0" w:space="0" w:color="auto"/>
                <w:bottom w:val="none" w:sz="0" w:space="0" w:color="auto"/>
                <w:right w:val="none" w:sz="0" w:space="0" w:color="auto"/>
              </w:divBdr>
            </w:div>
          </w:divsChild>
        </w:div>
        <w:div w:id="1544824314">
          <w:marLeft w:val="0"/>
          <w:marRight w:val="0"/>
          <w:marTop w:val="120"/>
          <w:marBottom w:val="120"/>
          <w:divBdr>
            <w:top w:val="none" w:sz="0" w:space="0" w:color="auto"/>
            <w:left w:val="none" w:sz="0" w:space="0" w:color="auto"/>
            <w:bottom w:val="none" w:sz="0" w:space="0" w:color="auto"/>
            <w:right w:val="none" w:sz="0" w:space="0" w:color="auto"/>
          </w:divBdr>
          <w:divsChild>
            <w:div w:id="1798721821">
              <w:marLeft w:val="0"/>
              <w:marRight w:val="0"/>
              <w:marTop w:val="0"/>
              <w:marBottom w:val="0"/>
              <w:divBdr>
                <w:top w:val="none" w:sz="0" w:space="0" w:color="auto"/>
                <w:left w:val="none" w:sz="0" w:space="0" w:color="auto"/>
                <w:bottom w:val="none" w:sz="0" w:space="0" w:color="auto"/>
                <w:right w:val="none" w:sz="0" w:space="0" w:color="auto"/>
              </w:divBdr>
            </w:div>
          </w:divsChild>
        </w:div>
        <w:div w:id="1785033992">
          <w:marLeft w:val="0"/>
          <w:marRight w:val="0"/>
          <w:marTop w:val="120"/>
          <w:marBottom w:val="120"/>
          <w:divBdr>
            <w:top w:val="none" w:sz="0" w:space="0" w:color="auto"/>
            <w:left w:val="none" w:sz="0" w:space="0" w:color="auto"/>
            <w:bottom w:val="none" w:sz="0" w:space="0" w:color="auto"/>
            <w:right w:val="none" w:sz="0" w:space="0" w:color="auto"/>
          </w:divBdr>
          <w:divsChild>
            <w:div w:id="2105149256">
              <w:marLeft w:val="0"/>
              <w:marRight w:val="0"/>
              <w:marTop w:val="0"/>
              <w:marBottom w:val="0"/>
              <w:divBdr>
                <w:top w:val="none" w:sz="0" w:space="0" w:color="auto"/>
                <w:left w:val="none" w:sz="0" w:space="0" w:color="auto"/>
                <w:bottom w:val="none" w:sz="0" w:space="0" w:color="auto"/>
                <w:right w:val="none" w:sz="0" w:space="0" w:color="auto"/>
              </w:divBdr>
            </w:div>
          </w:divsChild>
        </w:div>
        <w:div w:id="1797870988">
          <w:marLeft w:val="0"/>
          <w:marRight w:val="0"/>
          <w:marTop w:val="120"/>
          <w:marBottom w:val="120"/>
          <w:divBdr>
            <w:top w:val="none" w:sz="0" w:space="0" w:color="auto"/>
            <w:left w:val="none" w:sz="0" w:space="0" w:color="auto"/>
            <w:bottom w:val="none" w:sz="0" w:space="0" w:color="auto"/>
            <w:right w:val="none" w:sz="0" w:space="0" w:color="auto"/>
          </w:divBdr>
          <w:divsChild>
            <w:div w:id="1865514175">
              <w:marLeft w:val="0"/>
              <w:marRight w:val="0"/>
              <w:marTop w:val="0"/>
              <w:marBottom w:val="0"/>
              <w:divBdr>
                <w:top w:val="none" w:sz="0" w:space="0" w:color="auto"/>
                <w:left w:val="none" w:sz="0" w:space="0" w:color="auto"/>
                <w:bottom w:val="none" w:sz="0" w:space="0" w:color="auto"/>
                <w:right w:val="none" w:sz="0" w:space="0" w:color="auto"/>
              </w:divBdr>
            </w:div>
          </w:divsChild>
        </w:div>
        <w:div w:id="1953440269">
          <w:marLeft w:val="0"/>
          <w:marRight w:val="0"/>
          <w:marTop w:val="120"/>
          <w:marBottom w:val="120"/>
          <w:divBdr>
            <w:top w:val="none" w:sz="0" w:space="0" w:color="auto"/>
            <w:left w:val="none" w:sz="0" w:space="0" w:color="auto"/>
            <w:bottom w:val="none" w:sz="0" w:space="0" w:color="auto"/>
            <w:right w:val="none" w:sz="0" w:space="0" w:color="auto"/>
          </w:divBdr>
          <w:divsChild>
            <w:div w:id="11388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347">
      <w:bodyDiv w:val="1"/>
      <w:marLeft w:val="0"/>
      <w:marRight w:val="0"/>
      <w:marTop w:val="0"/>
      <w:marBottom w:val="0"/>
      <w:divBdr>
        <w:top w:val="none" w:sz="0" w:space="0" w:color="auto"/>
        <w:left w:val="none" w:sz="0" w:space="0" w:color="auto"/>
        <w:bottom w:val="none" w:sz="0" w:space="0" w:color="auto"/>
        <w:right w:val="none" w:sz="0" w:space="0" w:color="auto"/>
      </w:divBdr>
    </w:div>
    <w:div w:id="970591824">
      <w:bodyDiv w:val="1"/>
      <w:marLeft w:val="0"/>
      <w:marRight w:val="0"/>
      <w:marTop w:val="0"/>
      <w:marBottom w:val="0"/>
      <w:divBdr>
        <w:top w:val="none" w:sz="0" w:space="0" w:color="auto"/>
        <w:left w:val="none" w:sz="0" w:space="0" w:color="auto"/>
        <w:bottom w:val="none" w:sz="0" w:space="0" w:color="auto"/>
        <w:right w:val="none" w:sz="0" w:space="0" w:color="auto"/>
      </w:divBdr>
    </w:div>
    <w:div w:id="981810132">
      <w:bodyDiv w:val="1"/>
      <w:marLeft w:val="0"/>
      <w:marRight w:val="0"/>
      <w:marTop w:val="0"/>
      <w:marBottom w:val="0"/>
      <w:divBdr>
        <w:top w:val="none" w:sz="0" w:space="0" w:color="auto"/>
        <w:left w:val="none" w:sz="0" w:space="0" w:color="auto"/>
        <w:bottom w:val="none" w:sz="0" w:space="0" w:color="auto"/>
        <w:right w:val="none" w:sz="0" w:space="0" w:color="auto"/>
      </w:divBdr>
    </w:div>
    <w:div w:id="992609032">
      <w:bodyDiv w:val="1"/>
      <w:marLeft w:val="0"/>
      <w:marRight w:val="0"/>
      <w:marTop w:val="0"/>
      <w:marBottom w:val="0"/>
      <w:divBdr>
        <w:top w:val="none" w:sz="0" w:space="0" w:color="auto"/>
        <w:left w:val="none" w:sz="0" w:space="0" w:color="auto"/>
        <w:bottom w:val="none" w:sz="0" w:space="0" w:color="auto"/>
        <w:right w:val="none" w:sz="0" w:space="0" w:color="auto"/>
      </w:divBdr>
    </w:div>
    <w:div w:id="1004668850">
      <w:bodyDiv w:val="1"/>
      <w:marLeft w:val="0"/>
      <w:marRight w:val="0"/>
      <w:marTop w:val="0"/>
      <w:marBottom w:val="0"/>
      <w:divBdr>
        <w:top w:val="none" w:sz="0" w:space="0" w:color="auto"/>
        <w:left w:val="none" w:sz="0" w:space="0" w:color="auto"/>
        <w:bottom w:val="none" w:sz="0" w:space="0" w:color="auto"/>
        <w:right w:val="none" w:sz="0" w:space="0" w:color="auto"/>
      </w:divBdr>
      <w:divsChild>
        <w:div w:id="353918286">
          <w:marLeft w:val="0"/>
          <w:marRight w:val="0"/>
          <w:marTop w:val="120"/>
          <w:marBottom w:val="120"/>
          <w:divBdr>
            <w:top w:val="none" w:sz="0" w:space="0" w:color="auto"/>
            <w:left w:val="none" w:sz="0" w:space="0" w:color="auto"/>
            <w:bottom w:val="none" w:sz="0" w:space="0" w:color="auto"/>
            <w:right w:val="none" w:sz="0" w:space="0" w:color="auto"/>
          </w:divBdr>
          <w:divsChild>
            <w:div w:id="1725446015">
              <w:marLeft w:val="0"/>
              <w:marRight w:val="0"/>
              <w:marTop w:val="0"/>
              <w:marBottom w:val="0"/>
              <w:divBdr>
                <w:top w:val="none" w:sz="0" w:space="0" w:color="auto"/>
                <w:left w:val="none" w:sz="0" w:space="0" w:color="auto"/>
                <w:bottom w:val="none" w:sz="0" w:space="0" w:color="auto"/>
                <w:right w:val="none" w:sz="0" w:space="0" w:color="auto"/>
              </w:divBdr>
            </w:div>
          </w:divsChild>
        </w:div>
        <w:div w:id="1176110949">
          <w:marLeft w:val="0"/>
          <w:marRight w:val="0"/>
          <w:marTop w:val="120"/>
          <w:marBottom w:val="120"/>
          <w:divBdr>
            <w:top w:val="none" w:sz="0" w:space="0" w:color="auto"/>
            <w:left w:val="none" w:sz="0" w:space="0" w:color="auto"/>
            <w:bottom w:val="none" w:sz="0" w:space="0" w:color="auto"/>
            <w:right w:val="none" w:sz="0" w:space="0" w:color="auto"/>
          </w:divBdr>
          <w:divsChild>
            <w:div w:id="5646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57995">
      <w:bodyDiv w:val="1"/>
      <w:marLeft w:val="0"/>
      <w:marRight w:val="0"/>
      <w:marTop w:val="0"/>
      <w:marBottom w:val="0"/>
      <w:divBdr>
        <w:top w:val="none" w:sz="0" w:space="0" w:color="auto"/>
        <w:left w:val="none" w:sz="0" w:space="0" w:color="auto"/>
        <w:bottom w:val="none" w:sz="0" w:space="0" w:color="auto"/>
        <w:right w:val="none" w:sz="0" w:space="0" w:color="auto"/>
      </w:divBdr>
    </w:div>
    <w:div w:id="1035349697">
      <w:bodyDiv w:val="1"/>
      <w:marLeft w:val="0"/>
      <w:marRight w:val="0"/>
      <w:marTop w:val="0"/>
      <w:marBottom w:val="0"/>
      <w:divBdr>
        <w:top w:val="none" w:sz="0" w:space="0" w:color="auto"/>
        <w:left w:val="none" w:sz="0" w:space="0" w:color="auto"/>
        <w:bottom w:val="none" w:sz="0" w:space="0" w:color="auto"/>
        <w:right w:val="none" w:sz="0" w:space="0" w:color="auto"/>
      </w:divBdr>
    </w:div>
    <w:div w:id="1043401928">
      <w:bodyDiv w:val="1"/>
      <w:marLeft w:val="0"/>
      <w:marRight w:val="0"/>
      <w:marTop w:val="0"/>
      <w:marBottom w:val="0"/>
      <w:divBdr>
        <w:top w:val="none" w:sz="0" w:space="0" w:color="auto"/>
        <w:left w:val="none" w:sz="0" w:space="0" w:color="auto"/>
        <w:bottom w:val="none" w:sz="0" w:space="0" w:color="auto"/>
        <w:right w:val="none" w:sz="0" w:space="0" w:color="auto"/>
      </w:divBdr>
    </w:div>
    <w:div w:id="1081214576">
      <w:bodyDiv w:val="1"/>
      <w:marLeft w:val="0"/>
      <w:marRight w:val="0"/>
      <w:marTop w:val="0"/>
      <w:marBottom w:val="0"/>
      <w:divBdr>
        <w:top w:val="none" w:sz="0" w:space="0" w:color="auto"/>
        <w:left w:val="none" w:sz="0" w:space="0" w:color="auto"/>
        <w:bottom w:val="none" w:sz="0" w:space="0" w:color="auto"/>
        <w:right w:val="none" w:sz="0" w:space="0" w:color="auto"/>
      </w:divBdr>
      <w:divsChild>
        <w:div w:id="45573157">
          <w:marLeft w:val="0"/>
          <w:marRight w:val="0"/>
          <w:marTop w:val="120"/>
          <w:marBottom w:val="120"/>
          <w:divBdr>
            <w:top w:val="none" w:sz="0" w:space="0" w:color="auto"/>
            <w:left w:val="none" w:sz="0" w:space="0" w:color="auto"/>
            <w:bottom w:val="none" w:sz="0" w:space="0" w:color="auto"/>
            <w:right w:val="none" w:sz="0" w:space="0" w:color="auto"/>
          </w:divBdr>
          <w:divsChild>
            <w:div w:id="1510146278">
              <w:marLeft w:val="0"/>
              <w:marRight w:val="0"/>
              <w:marTop w:val="0"/>
              <w:marBottom w:val="0"/>
              <w:divBdr>
                <w:top w:val="none" w:sz="0" w:space="0" w:color="auto"/>
                <w:left w:val="none" w:sz="0" w:space="0" w:color="auto"/>
                <w:bottom w:val="none" w:sz="0" w:space="0" w:color="auto"/>
                <w:right w:val="none" w:sz="0" w:space="0" w:color="auto"/>
              </w:divBdr>
            </w:div>
          </w:divsChild>
        </w:div>
        <w:div w:id="326204556">
          <w:marLeft w:val="0"/>
          <w:marRight w:val="0"/>
          <w:marTop w:val="120"/>
          <w:marBottom w:val="120"/>
          <w:divBdr>
            <w:top w:val="none" w:sz="0" w:space="0" w:color="auto"/>
            <w:left w:val="none" w:sz="0" w:space="0" w:color="auto"/>
            <w:bottom w:val="none" w:sz="0" w:space="0" w:color="auto"/>
            <w:right w:val="none" w:sz="0" w:space="0" w:color="auto"/>
          </w:divBdr>
          <w:divsChild>
            <w:div w:id="1684673728">
              <w:marLeft w:val="0"/>
              <w:marRight w:val="0"/>
              <w:marTop w:val="0"/>
              <w:marBottom w:val="0"/>
              <w:divBdr>
                <w:top w:val="none" w:sz="0" w:space="0" w:color="auto"/>
                <w:left w:val="none" w:sz="0" w:space="0" w:color="auto"/>
                <w:bottom w:val="none" w:sz="0" w:space="0" w:color="auto"/>
                <w:right w:val="none" w:sz="0" w:space="0" w:color="auto"/>
              </w:divBdr>
            </w:div>
          </w:divsChild>
        </w:div>
        <w:div w:id="807360264">
          <w:marLeft w:val="0"/>
          <w:marRight w:val="0"/>
          <w:marTop w:val="120"/>
          <w:marBottom w:val="120"/>
          <w:divBdr>
            <w:top w:val="none" w:sz="0" w:space="0" w:color="auto"/>
            <w:left w:val="none" w:sz="0" w:space="0" w:color="auto"/>
            <w:bottom w:val="none" w:sz="0" w:space="0" w:color="auto"/>
            <w:right w:val="none" w:sz="0" w:space="0" w:color="auto"/>
          </w:divBdr>
          <w:divsChild>
            <w:div w:id="3288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3939">
      <w:bodyDiv w:val="1"/>
      <w:marLeft w:val="0"/>
      <w:marRight w:val="0"/>
      <w:marTop w:val="0"/>
      <w:marBottom w:val="0"/>
      <w:divBdr>
        <w:top w:val="none" w:sz="0" w:space="0" w:color="auto"/>
        <w:left w:val="none" w:sz="0" w:space="0" w:color="auto"/>
        <w:bottom w:val="none" w:sz="0" w:space="0" w:color="auto"/>
        <w:right w:val="none" w:sz="0" w:space="0" w:color="auto"/>
      </w:divBdr>
    </w:div>
    <w:div w:id="1114516055">
      <w:bodyDiv w:val="1"/>
      <w:marLeft w:val="0"/>
      <w:marRight w:val="0"/>
      <w:marTop w:val="0"/>
      <w:marBottom w:val="0"/>
      <w:divBdr>
        <w:top w:val="none" w:sz="0" w:space="0" w:color="auto"/>
        <w:left w:val="none" w:sz="0" w:space="0" w:color="auto"/>
        <w:bottom w:val="none" w:sz="0" w:space="0" w:color="auto"/>
        <w:right w:val="none" w:sz="0" w:space="0" w:color="auto"/>
      </w:divBdr>
    </w:div>
    <w:div w:id="1169752309">
      <w:bodyDiv w:val="1"/>
      <w:marLeft w:val="0"/>
      <w:marRight w:val="0"/>
      <w:marTop w:val="0"/>
      <w:marBottom w:val="0"/>
      <w:divBdr>
        <w:top w:val="none" w:sz="0" w:space="0" w:color="auto"/>
        <w:left w:val="none" w:sz="0" w:space="0" w:color="auto"/>
        <w:bottom w:val="none" w:sz="0" w:space="0" w:color="auto"/>
        <w:right w:val="none" w:sz="0" w:space="0" w:color="auto"/>
      </w:divBdr>
    </w:div>
    <w:div w:id="1186099315">
      <w:bodyDiv w:val="1"/>
      <w:marLeft w:val="0"/>
      <w:marRight w:val="0"/>
      <w:marTop w:val="0"/>
      <w:marBottom w:val="0"/>
      <w:divBdr>
        <w:top w:val="none" w:sz="0" w:space="0" w:color="auto"/>
        <w:left w:val="none" w:sz="0" w:space="0" w:color="auto"/>
        <w:bottom w:val="none" w:sz="0" w:space="0" w:color="auto"/>
        <w:right w:val="none" w:sz="0" w:space="0" w:color="auto"/>
      </w:divBdr>
    </w:div>
    <w:div w:id="1232158379">
      <w:bodyDiv w:val="1"/>
      <w:marLeft w:val="0"/>
      <w:marRight w:val="0"/>
      <w:marTop w:val="0"/>
      <w:marBottom w:val="0"/>
      <w:divBdr>
        <w:top w:val="none" w:sz="0" w:space="0" w:color="auto"/>
        <w:left w:val="none" w:sz="0" w:space="0" w:color="auto"/>
        <w:bottom w:val="none" w:sz="0" w:space="0" w:color="auto"/>
        <w:right w:val="none" w:sz="0" w:space="0" w:color="auto"/>
      </w:divBdr>
    </w:div>
    <w:div w:id="1244220234">
      <w:bodyDiv w:val="1"/>
      <w:marLeft w:val="0"/>
      <w:marRight w:val="0"/>
      <w:marTop w:val="0"/>
      <w:marBottom w:val="0"/>
      <w:divBdr>
        <w:top w:val="none" w:sz="0" w:space="0" w:color="auto"/>
        <w:left w:val="none" w:sz="0" w:space="0" w:color="auto"/>
        <w:bottom w:val="none" w:sz="0" w:space="0" w:color="auto"/>
        <w:right w:val="none" w:sz="0" w:space="0" w:color="auto"/>
      </w:divBdr>
      <w:divsChild>
        <w:div w:id="174466246">
          <w:marLeft w:val="0"/>
          <w:marRight w:val="0"/>
          <w:marTop w:val="120"/>
          <w:marBottom w:val="120"/>
          <w:divBdr>
            <w:top w:val="none" w:sz="0" w:space="0" w:color="auto"/>
            <w:left w:val="none" w:sz="0" w:space="0" w:color="auto"/>
            <w:bottom w:val="none" w:sz="0" w:space="0" w:color="auto"/>
            <w:right w:val="none" w:sz="0" w:space="0" w:color="auto"/>
          </w:divBdr>
          <w:divsChild>
            <w:div w:id="1866405269">
              <w:marLeft w:val="0"/>
              <w:marRight w:val="0"/>
              <w:marTop w:val="0"/>
              <w:marBottom w:val="0"/>
              <w:divBdr>
                <w:top w:val="none" w:sz="0" w:space="0" w:color="auto"/>
                <w:left w:val="none" w:sz="0" w:space="0" w:color="auto"/>
                <w:bottom w:val="none" w:sz="0" w:space="0" w:color="auto"/>
                <w:right w:val="none" w:sz="0" w:space="0" w:color="auto"/>
              </w:divBdr>
            </w:div>
          </w:divsChild>
        </w:div>
        <w:div w:id="506333323">
          <w:marLeft w:val="0"/>
          <w:marRight w:val="0"/>
          <w:marTop w:val="120"/>
          <w:marBottom w:val="120"/>
          <w:divBdr>
            <w:top w:val="none" w:sz="0" w:space="0" w:color="auto"/>
            <w:left w:val="none" w:sz="0" w:space="0" w:color="auto"/>
            <w:bottom w:val="none" w:sz="0" w:space="0" w:color="auto"/>
            <w:right w:val="none" w:sz="0" w:space="0" w:color="auto"/>
          </w:divBdr>
          <w:divsChild>
            <w:div w:id="13372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60633">
      <w:bodyDiv w:val="1"/>
      <w:marLeft w:val="0"/>
      <w:marRight w:val="0"/>
      <w:marTop w:val="0"/>
      <w:marBottom w:val="0"/>
      <w:divBdr>
        <w:top w:val="none" w:sz="0" w:space="0" w:color="auto"/>
        <w:left w:val="none" w:sz="0" w:space="0" w:color="auto"/>
        <w:bottom w:val="none" w:sz="0" w:space="0" w:color="auto"/>
        <w:right w:val="none" w:sz="0" w:space="0" w:color="auto"/>
      </w:divBdr>
    </w:div>
    <w:div w:id="1288582719">
      <w:bodyDiv w:val="1"/>
      <w:marLeft w:val="0"/>
      <w:marRight w:val="0"/>
      <w:marTop w:val="0"/>
      <w:marBottom w:val="0"/>
      <w:divBdr>
        <w:top w:val="none" w:sz="0" w:space="0" w:color="auto"/>
        <w:left w:val="none" w:sz="0" w:space="0" w:color="auto"/>
        <w:bottom w:val="none" w:sz="0" w:space="0" w:color="auto"/>
        <w:right w:val="none" w:sz="0" w:space="0" w:color="auto"/>
      </w:divBdr>
    </w:div>
    <w:div w:id="1362778459">
      <w:bodyDiv w:val="1"/>
      <w:marLeft w:val="0"/>
      <w:marRight w:val="0"/>
      <w:marTop w:val="0"/>
      <w:marBottom w:val="0"/>
      <w:divBdr>
        <w:top w:val="none" w:sz="0" w:space="0" w:color="auto"/>
        <w:left w:val="none" w:sz="0" w:space="0" w:color="auto"/>
        <w:bottom w:val="none" w:sz="0" w:space="0" w:color="auto"/>
        <w:right w:val="none" w:sz="0" w:space="0" w:color="auto"/>
      </w:divBdr>
    </w:div>
    <w:div w:id="1376659362">
      <w:bodyDiv w:val="1"/>
      <w:marLeft w:val="0"/>
      <w:marRight w:val="0"/>
      <w:marTop w:val="0"/>
      <w:marBottom w:val="0"/>
      <w:divBdr>
        <w:top w:val="none" w:sz="0" w:space="0" w:color="auto"/>
        <w:left w:val="none" w:sz="0" w:space="0" w:color="auto"/>
        <w:bottom w:val="none" w:sz="0" w:space="0" w:color="auto"/>
        <w:right w:val="none" w:sz="0" w:space="0" w:color="auto"/>
      </w:divBdr>
      <w:divsChild>
        <w:div w:id="52898756">
          <w:marLeft w:val="0"/>
          <w:marRight w:val="0"/>
          <w:marTop w:val="120"/>
          <w:marBottom w:val="120"/>
          <w:divBdr>
            <w:top w:val="none" w:sz="0" w:space="0" w:color="auto"/>
            <w:left w:val="none" w:sz="0" w:space="0" w:color="auto"/>
            <w:bottom w:val="none" w:sz="0" w:space="0" w:color="auto"/>
            <w:right w:val="none" w:sz="0" w:space="0" w:color="auto"/>
          </w:divBdr>
          <w:divsChild>
            <w:div w:id="949120024">
              <w:marLeft w:val="0"/>
              <w:marRight w:val="0"/>
              <w:marTop w:val="0"/>
              <w:marBottom w:val="0"/>
              <w:divBdr>
                <w:top w:val="none" w:sz="0" w:space="0" w:color="auto"/>
                <w:left w:val="none" w:sz="0" w:space="0" w:color="auto"/>
                <w:bottom w:val="none" w:sz="0" w:space="0" w:color="auto"/>
                <w:right w:val="none" w:sz="0" w:space="0" w:color="auto"/>
              </w:divBdr>
            </w:div>
          </w:divsChild>
        </w:div>
        <w:div w:id="356006887">
          <w:marLeft w:val="0"/>
          <w:marRight w:val="0"/>
          <w:marTop w:val="120"/>
          <w:marBottom w:val="120"/>
          <w:divBdr>
            <w:top w:val="none" w:sz="0" w:space="0" w:color="auto"/>
            <w:left w:val="none" w:sz="0" w:space="0" w:color="auto"/>
            <w:bottom w:val="none" w:sz="0" w:space="0" w:color="auto"/>
            <w:right w:val="none" w:sz="0" w:space="0" w:color="auto"/>
          </w:divBdr>
          <w:divsChild>
            <w:div w:id="1310405396">
              <w:marLeft w:val="0"/>
              <w:marRight w:val="0"/>
              <w:marTop w:val="0"/>
              <w:marBottom w:val="0"/>
              <w:divBdr>
                <w:top w:val="none" w:sz="0" w:space="0" w:color="auto"/>
                <w:left w:val="none" w:sz="0" w:space="0" w:color="auto"/>
                <w:bottom w:val="none" w:sz="0" w:space="0" w:color="auto"/>
                <w:right w:val="none" w:sz="0" w:space="0" w:color="auto"/>
              </w:divBdr>
            </w:div>
          </w:divsChild>
        </w:div>
        <w:div w:id="444538480">
          <w:marLeft w:val="0"/>
          <w:marRight w:val="0"/>
          <w:marTop w:val="120"/>
          <w:marBottom w:val="120"/>
          <w:divBdr>
            <w:top w:val="none" w:sz="0" w:space="0" w:color="auto"/>
            <w:left w:val="none" w:sz="0" w:space="0" w:color="auto"/>
            <w:bottom w:val="none" w:sz="0" w:space="0" w:color="auto"/>
            <w:right w:val="none" w:sz="0" w:space="0" w:color="auto"/>
          </w:divBdr>
          <w:divsChild>
            <w:div w:id="562134022">
              <w:marLeft w:val="0"/>
              <w:marRight w:val="0"/>
              <w:marTop w:val="0"/>
              <w:marBottom w:val="0"/>
              <w:divBdr>
                <w:top w:val="none" w:sz="0" w:space="0" w:color="auto"/>
                <w:left w:val="none" w:sz="0" w:space="0" w:color="auto"/>
                <w:bottom w:val="none" w:sz="0" w:space="0" w:color="auto"/>
                <w:right w:val="none" w:sz="0" w:space="0" w:color="auto"/>
              </w:divBdr>
            </w:div>
          </w:divsChild>
        </w:div>
        <w:div w:id="1188837525">
          <w:marLeft w:val="0"/>
          <w:marRight w:val="0"/>
          <w:marTop w:val="120"/>
          <w:marBottom w:val="120"/>
          <w:divBdr>
            <w:top w:val="none" w:sz="0" w:space="0" w:color="auto"/>
            <w:left w:val="none" w:sz="0" w:space="0" w:color="auto"/>
            <w:bottom w:val="none" w:sz="0" w:space="0" w:color="auto"/>
            <w:right w:val="none" w:sz="0" w:space="0" w:color="auto"/>
          </w:divBdr>
          <w:divsChild>
            <w:div w:id="852496117">
              <w:marLeft w:val="0"/>
              <w:marRight w:val="0"/>
              <w:marTop w:val="0"/>
              <w:marBottom w:val="0"/>
              <w:divBdr>
                <w:top w:val="none" w:sz="0" w:space="0" w:color="auto"/>
                <w:left w:val="none" w:sz="0" w:space="0" w:color="auto"/>
                <w:bottom w:val="none" w:sz="0" w:space="0" w:color="auto"/>
                <w:right w:val="none" w:sz="0" w:space="0" w:color="auto"/>
              </w:divBdr>
            </w:div>
          </w:divsChild>
        </w:div>
        <w:div w:id="1465736374">
          <w:marLeft w:val="0"/>
          <w:marRight w:val="0"/>
          <w:marTop w:val="120"/>
          <w:marBottom w:val="120"/>
          <w:divBdr>
            <w:top w:val="none" w:sz="0" w:space="0" w:color="auto"/>
            <w:left w:val="none" w:sz="0" w:space="0" w:color="auto"/>
            <w:bottom w:val="none" w:sz="0" w:space="0" w:color="auto"/>
            <w:right w:val="none" w:sz="0" w:space="0" w:color="auto"/>
          </w:divBdr>
          <w:divsChild>
            <w:div w:id="1797984563">
              <w:marLeft w:val="0"/>
              <w:marRight w:val="0"/>
              <w:marTop w:val="0"/>
              <w:marBottom w:val="0"/>
              <w:divBdr>
                <w:top w:val="none" w:sz="0" w:space="0" w:color="auto"/>
                <w:left w:val="none" w:sz="0" w:space="0" w:color="auto"/>
                <w:bottom w:val="none" w:sz="0" w:space="0" w:color="auto"/>
                <w:right w:val="none" w:sz="0" w:space="0" w:color="auto"/>
              </w:divBdr>
            </w:div>
          </w:divsChild>
        </w:div>
        <w:div w:id="1760442118">
          <w:marLeft w:val="0"/>
          <w:marRight w:val="0"/>
          <w:marTop w:val="120"/>
          <w:marBottom w:val="120"/>
          <w:divBdr>
            <w:top w:val="none" w:sz="0" w:space="0" w:color="auto"/>
            <w:left w:val="none" w:sz="0" w:space="0" w:color="auto"/>
            <w:bottom w:val="none" w:sz="0" w:space="0" w:color="auto"/>
            <w:right w:val="none" w:sz="0" w:space="0" w:color="auto"/>
          </w:divBdr>
          <w:divsChild>
            <w:div w:id="1490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9249">
      <w:bodyDiv w:val="1"/>
      <w:marLeft w:val="0"/>
      <w:marRight w:val="0"/>
      <w:marTop w:val="0"/>
      <w:marBottom w:val="0"/>
      <w:divBdr>
        <w:top w:val="none" w:sz="0" w:space="0" w:color="auto"/>
        <w:left w:val="none" w:sz="0" w:space="0" w:color="auto"/>
        <w:bottom w:val="none" w:sz="0" w:space="0" w:color="auto"/>
        <w:right w:val="none" w:sz="0" w:space="0" w:color="auto"/>
      </w:divBdr>
      <w:divsChild>
        <w:div w:id="55903375">
          <w:marLeft w:val="0"/>
          <w:marRight w:val="0"/>
          <w:marTop w:val="120"/>
          <w:marBottom w:val="120"/>
          <w:divBdr>
            <w:top w:val="none" w:sz="0" w:space="0" w:color="auto"/>
            <w:left w:val="none" w:sz="0" w:space="0" w:color="auto"/>
            <w:bottom w:val="none" w:sz="0" w:space="0" w:color="auto"/>
            <w:right w:val="none" w:sz="0" w:space="0" w:color="auto"/>
          </w:divBdr>
          <w:divsChild>
            <w:div w:id="779572033">
              <w:marLeft w:val="0"/>
              <w:marRight w:val="0"/>
              <w:marTop w:val="0"/>
              <w:marBottom w:val="0"/>
              <w:divBdr>
                <w:top w:val="none" w:sz="0" w:space="0" w:color="auto"/>
                <w:left w:val="none" w:sz="0" w:space="0" w:color="auto"/>
                <w:bottom w:val="none" w:sz="0" w:space="0" w:color="auto"/>
                <w:right w:val="none" w:sz="0" w:space="0" w:color="auto"/>
              </w:divBdr>
            </w:div>
          </w:divsChild>
        </w:div>
        <w:div w:id="267155420">
          <w:marLeft w:val="0"/>
          <w:marRight w:val="0"/>
          <w:marTop w:val="120"/>
          <w:marBottom w:val="120"/>
          <w:divBdr>
            <w:top w:val="none" w:sz="0" w:space="0" w:color="auto"/>
            <w:left w:val="none" w:sz="0" w:space="0" w:color="auto"/>
            <w:bottom w:val="none" w:sz="0" w:space="0" w:color="auto"/>
            <w:right w:val="none" w:sz="0" w:space="0" w:color="auto"/>
          </w:divBdr>
          <w:divsChild>
            <w:div w:id="516965177">
              <w:marLeft w:val="0"/>
              <w:marRight w:val="0"/>
              <w:marTop w:val="0"/>
              <w:marBottom w:val="0"/>
              <w:divBdr>
                <w:top w:val="none" w:sz="0" w:space="0" w:color="auto"/>
                <w:left w:val="none" w:sz="0" w:space="0" w:color="auto"/>
                <w:bottom w:val="none" w:sz="0" w:space="0" w:color="auto"/>
                <w:right w:val="none" w:sz="0" w:space="0" w:color="auto"/>
              </w:divBdr>
            </w:div>
          </w:divsChild>
        </w:div>
        <w:div w:id="436486585">
          <w:marLeft w:val="0"/>
          <w:marRight w:val="0"/>
          <w:marTop w:val="120"/>
          <w:marBottom w:val="120"/>
          <w:divBdr>
            <w:top w:val="none" w:sz="0" w:space="0" w:color="auto"/>
            <w:left w:val="none" w:sz="0" w:space="0" w:color="auto"/>
            <w:bottom w:val="none" w:sz="0" w:space="0" w:color="auto"/>
            <w:right w:val="none" w:sz="0" w:space="0" w:color="auto"/>
          </w:divBdr>
          <w:divsChild>
            <w:div w:id="1363895163">
              <w:marLeft w:val="0"/>
              <w:marRight w:val="0"/>
              <w:marTop w:val="0"/>
              <w:marBottom w:val="0"/>
              <w:divBdr>
                <w:top w:val="none" w:sz="0" w:space="0" w:color="auto"/>
                <w:left w:val="none" w:sz="0" w:space="0" w:color="auto"/>
                <w:bottom w:val="none" w:sz="0" w:space="0" w:color="auto"/>
                <w:right w:val="none" w:sz="0" w:space="0" w:color="auto"/>
              </w:divBdr>
            </w:div>
          </w:divsChild>
        </w:div>
        <w:div w:id="526219027">
          <w:marLeft w:val="0"/>
          <w:marRight w:val="0"/>
          <w:marTop w:val="120"/>
          <w:marBottom w:val="120"/>
          <w:divBdr>
            <w:top w:val="none" w:sz="0" w:space="0" w:color="auto"/>
            <w:left w:val="none" w:sz="0" w:space="0" w:color="auto"/>
            <w:bottom w:val="none" w:sz="0" w:space="0" w:color="auto"/>
            <w:right w:val="none" w:sz="0" w:space="0" w:color="auto"/>
          </w:divBdr>
          <w:divsChild>
            <w:div w:id="1489059518">
              <w:marLeft w:val="0"/>
              <w:marRight w:val="0"/>
              <w:marTop w:val="0"/>
              <w:marBottom w:val="0"/>
              <w:divBdr>
                <w:top w:val="none" w:sz="0" w:space="0" w:color="auto"/>
                <w:left w:val="none" w:sz="0" w:space="0" w:color="auto"/>
                <w:bottom w:val="none" w:sz="0" w:space="0" w:color="auto"/>
                <w:right w:val="none" w:sz="0" w:space="0" w:color="auto"/>
              </w:divBdr>
            </w:div>
          </w:divsChild>
        </w:div>
        <w:div w:id="863711401">
          <w:marLeft w:val="0"/>
          <w:marRight w:val="0"/>
          <w:marTop w:val="120"/>
          <w:marBottom w:val="120"/>
          <w:divBdr>
            <w:top w:val="none" w:sz="0" w:space="0" w:color="auto"/>
            <w:left w:val="none" w:sz="0" w:space="0" w:color="auto"/>
            <w:bottom w:val="none" w:sz="0" w:space="0" w:color="auto"/>
            <w:right w:val="none" w:sz="0" w:space="0" w:color="auto"/>
          </w:divBdr>
          <w:divsChild>
            <w:div w:id="1568103382">
              <w:marLeft w:val="0"/>
              <w:marRight w:val="0"/>
              <w:marTop w:val="0"/>
              <w:marBottom w:val="0"/>
              <w:divBdr>
                <w:top w:val="none" w:sz="0" w:space="0" w:color="auto"/>
                <w:left w:val="none" w:sz="0" w:space="0" w:color="auto"/>
                <w:bottom w:val="none" w:sz="0" w:space="0" w:color="auto"/>
                <w:right w:val="none" w:sz="0" w:space="0" w:color="auto"/>
              </w:divBdr>
            </w:div>
          </w:divsChild>
        </w:div>
        <w:div w:id="887497909">
          <w:marLeft w:val="0"/>
          <w:marRight w:val="0"/>
          <w:marTop w:val="120"/>
          <w:marBottom w:val="120"/>
          <w:divBdr>
            <w:top w:val="none" w:sz="0" w:space="0" w:color="auto"/>
            <w:left w:val="none" w:sz="0" w:space="0" w:color="auto"/>
            <w:bottom w:val="none" w:sz="0" w:space="0" w:color="auto"/>
            <w:right w:val="none" w:sz="0" w:space="0" w:color="auto"/>
          </w:divBdr>
          <w:divsChild>
            <w:div w:id="1014576530">
              <w:marLeft w:val="0"/>
              <w:marRight w:val="0"/>
              <w:marTop w:val="0"/>
              <w:marBottom w:val="0"/>
              <w:divBdr>
                <w:top w:val="none" w:sz="0" w:space="0" w:color="auto"/>
                <w:left w:val="none" w:sz="0" w:space="0" w:color="auto"/>
                <w:bottom w:val="none" w:sz="0" w:space="0" w:color="auto"/>
                <w:right w:val="none" w:sz="0" w:space="0" w:color="auto"/>
              </w:divBdr>
            </w:div>
          </w:divsChild>
        </w:div>
        <w:div w:id="888030653">
          <w:marLeft w:val="0"/>
          <w:marRight w:val="0"/>
          <w:marTop w:val="120"/>
          <w:marBottom w:val="120"/>
          <w:divBdr>
            <w:top w:val="none" w:sz="0" w:space="0" w:color="auto"/>
            <w:left w:val="none" w:sz="0" w:space="0" w:color="auto"/>
            <w:bottom w:val="none" w:sz="0" w:space="0" w:color="auto"/>
            <w:right w:val="none" w:sz="0" w:space="0" w:color="auto"/>
          </w:divBdr>
          <w:divsChild>
            <w:div w:id="763917368">
              <w:marLeft w:val="0"/>
              <w:marRight w:val="0"/>
              <w:marTop w:val="0"/>
              <w:marBottom w:val="0"/>
              <w:divBdr>
                <w:top w:val="none" w:sz="0" w:space="0" w:color="auto"/>
                <w:left w:val="none" w:sz="0" w:space="0" w:color="auto"/>
                <w:bottom w:val="none" w:sz="0" w:space="0" w:color="auto"/>
                <w:right w:val="none" w:sz="0" w:space="0" w:color="auto"/>
              </w:divBdr>
            </w:div>
          </w:divsChild>
        </w:div>
        <w:div w:id="953295359">
          <w:marLeft w:val="0"/>
          <w:marRight w:val="0"/>
          <w:marTop w:val="120"/>
          <w:marBottom w:val="120"/>
          <w:divBdr>
            <w:top w:val="none" w:sz="0" w:space="0" w:color="auto"/>
            <w:left w:val="none" w:sz="0" w:space="0" w:color="auto"/>
            <w:bottom w:val="none" w:sz="0" w:space="0" w:color="auto"/>
            <w:right w:val="none" w:sz="0" w:space="0" w:color="auto"/>
          </w:divBdr>
          <w:divsChild>
            <w:div w:id="968776658">
              <w:marLeft w:val="0"/>
              <w:marRight w:val="0"/>
              <w:marTop w:val="0"/>
              <w:marBottom w:val="0"/>
              <w:divBdr>
                <w:top w:val="none" w:sz="0" w:space="0" w:color="auto"/>
                <w:left w:val="none" w:sz="0" w:space="0" w:color="auto"/>
                <w:bottom w:val="none" w:sz="0" w:space="0" w:color="auto"/>
                <w:right w:val="none" w:sz="0" w:space="0" w:color="auto"/>
              </w:divBdr>
            </w:div>
          </w:divsChild>
        </w:div>
        <w:div w:id="1175263815">
          <w:marLeft w:val="0"/>
          <w:marRight w:val="0"/>
          <w:marTop w:val="120"/>
          <w:marBottom w:val="120"/>
          <w:divBdr>
            <w:top w:val="none" w:sz="0" w:space="0" w:color="auto"/>
            <w:left w:val="none" w:sz="0" w:space="0" w:color="auto"/>
            <w:bottom w:val="none" w:sz="0" w:space="0" w:color="auto"/>
            <w:right w:val="none" w:sz="0" w:space="0" w:color="auto"/>
          </w:divBdr>
          <w:divsChild>
            <w:div w:id="504327554">
              <w:marLeft w:val="0"/>
              <w:marRight w:val="0"/>
              <w:marTop w:val="0"/>
              <w:marBottom w:val="0"/>
              <w:divBdr>
                <w:top w:val="none" w:sz="0" w:space="0" w:color="auto"/>
                <w:left w:val="none" w:sz="0" w:space="0" w:color="auto"/>
                <w:bottom w:val="none" w:sz="0" w:space="0" w:color="auto"/>
                <w:right w:val="none" w:sz="0" w:space="0" w:color="auto"/>
              </w:divBdr>
            </w:div>
          </w:divsChild>
        </w:div>
        <w:div w:id="1206211539">
          <w:marLeft w:val="0"/>
          <w:marRight w:val="0"/>
          <w:marTop w:val="120"/>
          <w:marBottom w:val="120"/>
          <w:divBdr>
            <w:top w:val="none" w:sz="0" w:space="0" w:color="auto"/>
            <w:left w:val="none" w:sz="0" w:space="0" w:color="auto"/>
            <w:bottom w:val="none" w:sz="0" w:space="0" w:color="auto"/>
            <w:right w:val="none" w:sz="0" w:space="0" w:color="auto"/>
          </w:divBdr>
          <w:divsChild>
            <w:div w:id="1035353748">
              <w:marLeft w:val="0"/>
              <w:marRight w:val="0"/>
              <w:marTop w:val="0"/>
              <w:marBottom w:val="0"/>
              <w:divBdr>
                <w:top w:val="none" w:sz="0" w:space="0" w:color="auto"/>
                <w:left w:val="none" w:sz="0" w:space="0" w:color="auto"/>
                <w:bottom w:val="none" w:sz="0" w:space="0" w:color="auto"/>
                <w:right w:val="none" w:sz="0" w:space="0" w:color="auto"/>
              </w:divBdr>
            </w:div>
          </w:divsChild>
        </w:div>
        <w:div w:id="1560945395">
          <w:marLeft w:val="0"/>
          <w:marRight w:val="0"/>
          <w:marTop w:val="120"/>
          <w:marBottom w:val="120"/>
          <w:divBdr>
            <w:top w:val="none" w:sz="0" w:space="0" w:color="auto"/>
            <w:left w:val="none" w:sz="0" w:space="0" w:color="auto"/>
            <w:bottom w:val="none" w:sz="0" w:space="0" w:color="auto"/>
            <w:right w:val="none" w:sz="0" w:space="0" w:color="auto"/>
          </w:divBdr>
          <w:divsChild>
            <w:div w:id="1167987329">
              <w:marLeft w:val="0"/>
              <w:marRight w:val="0"/>
              <w:marTop w:val="0"/>
              <w:marBottom w:val="0"/>
              <w:divBdr>
                <w:top w:val="none" w:sz="0" w:space="0" w:color="auto"/>
                <w:left w:val="none" w:sz="0" w:space="0" w:color="auto"/>
                <w:bottom w:val="none" w:sz="0" w:space="0" w:color="auto"/>
                <w:right w:val="none" w:sz="0" w:space="0" w:color="auto"/>
              </w:divBdr>
            </w:div>
          </w:divsChild>
        </w:div>
        <w:div w:id="1871991866">
          <w:marLeft w:val="0"/>
          <w:marRight w:val="0"/>
          <w:marTop w:val="120"/>
          <w:marBottom w:val="120"/>
          <w:divBdr>
            <w:top w:val="none" w:sz="0" w:space="0" w:color="auto"/>
            <w:left w:val="none" w:sz="0" w:space="0" w:color="auto"/>
            <w:bottom w:val="none" w:sz="0" w:space="0" w:color="auto"/>
            <w:right w:val="none" w:sz="0" w:space="0" w:color="auto"/>
          </w:divBdr>
          <w:divsChild>
            <w:div w:id="1868593073">
              <w:marLeft w:val="0"/>
              <w:marRight w:val="0"/>
              <w:marTop w:val="0"/>
              <w:marBottom w:val="0"/>
              <w:divBdr>
                <w:top w:val="none" w:sz="0" w:space="0" w:color="auto"/>
                <w:left w:val="none" w:sz="0" w:space="0" w:color="auto"/>
                <w:bottom w:val="none" w:sz="0" w:space="0" w:color="auto"/>
                <w:right w:val="none" w:sz="0" w:space="0" w:color="auto"/>
              </w:divBdr>
            </w:div>
          </w:divsChild>
        </w:div>
        <w:div w:id="1884444609">
          <w:marLeft w:val="0"/>
          <w:marRight w:val="0"/>
          <w:marTop w:val="120"/>
          <w:marBottom w:val="120"/>
          <w:divBdr>
            <w:top w:val="none" w:sz="0" w:space="0" w:color="auto"/>
            <w:left w:val="none" w:sz="0" w:space="0" w:color="auto"/>
            <w:bottom w:val="none" w:sz="0" w:space="0" w:color="auto"/>
            <w:right w:val="none" w:sz="0" w:space="0" w:color="auto"/>
          </w:divBdr>
          <w:divsChild>
            <w:div w:id="1352800557">
              <w:marLeft w:val="0"/>
              <w:marRight w:val="0"/>
              <w:marTop w:val="0"/>
              <w:marBottom w:val="0"/>
              <w:divBdr>
                <w:top w:val="none" w:sz="0" w:space="0" w:color="auto"/>
                <w:left w:val="none" w:sz="0" w:space="0" w:color="auto"/>
                <w:bottom w:val="none" w:sz="0" w:space="0" w:color="auto"/>
                <w:right w:val="none" w:sz="0" w:space="0" w:color="auto"/>
              </w:divBdr>
            </w:div>
          </w:divsChild>
        </w:div>
        <w:div w:id="1895967094">
          <w:marLeft w:val="0"/>
          <w:marRight w:val="0"/>
          <w:marTop w:val="120"/>
          <w:marBottom w:val="120"/>
          <w:divBdr>
            <w:top w:val="none" w:sz="0" w:space="0" w:color="auto"/>
            <w:left w:val="none" w:sz="0" w:space="0" w:color="auto"/>
            <w:bottom w:val="none" w:sz="0" w:space="0" w:color="auto"/>
            <w:right w:val="none" w:sz="0" w:space="0" w:color="auto"/>
          </w:divBdr>
          <w:divsChild>
            <w:div w:id="2139184925">
              <w:marLeft w:val="0"/>
              <w:marRight w:val="0"/>
              <w:marTop w:val="0"/>
              <w:marBottom w:val="0"/>
              <w:divBdr>
                <w:top w:val="none" w:sz="0" w:space="0" w:color="auto"/>
                <w:left w:val="none" w:sz="0" w:space="0" w:color="auto"/>
                <w:bottom w:val="none" w:sz="0" w:space="0" w:color="auto"/>
                <w:right w:val="none" w:sz="0" w:space="0" w:color="auto"/>
              </w:divBdr>
            </w:div>
          </w:divsChild>
        </w:div>
        <w:div w:id="1912933447">
          <w:marLeft w:val="0"/>
          <w:marRight w:val="0"/>
          <w:marTop w:val="120"/>
          <w:marBottom w:val="120"/>
          <w:divBdr>
            <w:top w:val="none" w:sz="0" w:space="0" w:color="auto"/>
            <w:left w:val="none" w:sz="0" w:space="0" w:color="auto"/>
            <w:bottom w:val="none" w:sz="0" w:space="0" w:color="auto"/>
            <w:right w:val="none" w:sz="0" w:space="0" w:color="auto"/>
          </w:divBdr>
          <w:divsChild>
            <w:div w:id="342048048">
              <w:marLeft w:val="0"/>
              <w:marRight w:val="0"/>
              <w:marTop w:val="0"/>
              <w:marBottom w:val="0"/>
              <w:divBdr>
                <w:top w:val="none" w:sz="0" w:space="0" w:color="auto"/>
                <w:left w:val="none" w:sz="0" w:space="0" w:color="auto"/>
                <w:bottom w:val="none" w:sz="0" w:space="0" w:color="auto"/>
                <w:right w:val="none" w:sz="0" w:space="0" w:color="auto"/>
              </w:divBdr>
            </w:div>
          </w:divsChild>
        </w:div>
        <w:div w:id="1934046806">
          <w:marLeft w:val="0"/>
          <w:marRight w:val="0"/>
          <w:marTop w:val="120"/>
          <w:marBottom w:val="120"/>
          <w:divBdr>
            <w:top w:val="none" w:sz="0" w:space="0" w:color="auto"/>
            <w:left w:val="none" w:sz="0" w:space="0" w:color="auto"/>
            <w:bottom w:val="none" w:sz="0" w:space="0" w:color="auto"/>
            <w:right w:val="none" w:sz="0" w:space="0" w:color="auto"/>
          </w:divBdr>
          <w:divsChild>
            <w:div w:id="16468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2672">
      <w:bodyDiv w:val="1"/>
      <w:marLeft w:val="0"/>
      <w:marRight w:val="0"/>
      <w:marTop w:val="0"/>
      <w:marBottom w:val="0"/>
      <w:divBdr>
        <w:top w:val="none" w:sz="0" w:space="0" w:color="auto"/>
        <w:left w:val="none" w:sz="0" w:space="0" w:color="auto"/>
        <w:bottom w:val="none" w:sz="0" w:space="0" w:color="auto"/>
        <w:right w:val="none" w:sz="0" w:space="0" w:color="auto"/>
      </w:divBdr>
      <w:divsChild>
        <w:div w:id="67465830">
          <w:marLeft w:val="0"/>
          <w:marRight w:val="0"/>
          <w:marTop w:val="120"/>
          <w:marBottom w:val="120"/>
          <w:divBdr>
            <w:top w:val="none" w:sz="0" w:space="0" w:color="auto"/>
            <w:left w:val="none" w:sz="0" w:space="0" w:color="auto"/>
            <w:bottom w:val="none" w:sz="0" w:space="0" w:color="auto"/>
            <w:right w:val="none" w:sz="0" w:space="0" w:color="auto"/>
          </w:divBdr>
          <w:divsChild>
            <w:div w:id="1817141845">
              <w:marLeft w:val="0"/>
              <w:marRight w:val="0"/>
              <w:marTop w:val="0"/>
              <w:marBottom w:val="0"/>
              <w:divBdr>
                <w:top w:val="none" w:sz="0" w:space="0" w:color="auto"/>
                <w:left w:val="none" w:sz="0" w:space="0" w:color="auto"/>
                <w:bottom w:val="none" w:sz="0" w:space="0" w:color="auto"/>
                <w:right w:val="none" w:sz="0" w:space="0" w:color="auto"/>
              </w:divBdr>
            </w:div>
          </w:divsChild>
        </w:div>
        <w:div w:id="352725195">
          <w:marLeft w:val="0"/>
          <w:marRight w:val="0"/>
          <w:marTop w:val="120"/>
          <w:marBottom w:val="120"/>
          <w:divBdr>
            <w:top w:val="none" w:sz="0" w:space="0" w:color="auto"/>
            <w:left w:val="none" w:sz="0" w:space="0" w:color="auto"/>
            <w:bottom w:val="none" w:sz="0" w:space="0" w:color="auto"/>
            <w:right w:val="none" w:sz="0" w:space="0" w:color="auto"/>
          </w:divBdr>
          <w:divsChild>
            <w:div w:id="310210365">
              <w:marLeft w:val="0"/>
              <w:marRight w:val="0"/>
              <w:marTop w:val="0"/>
              <w:marBottom w:val="0"/>
              <w:divBdr>
                <w:top w:val="none" w:sz="0" w:space="0" w:color="auto"/>
                <w:left w:val="none" w:sz="0" w:space="0" w:color="auto"/>
                <w:bottom w:val="none" w:sz="0" w:space="0" w:color="auto"/>
                <w:right w:val="none" w:sz="0" w:space="0" w:color="auto"/>
              </w:divBdr>
            </w:div>
          </w:divsChild>
        </w:div>
        <w:div w:id="425469675">
          <w:marLeft w:val="0"/>
          <w:marRight w:val="0"/>
          <w:marTop w:val="120"/>
          <w:marBottom w:val="120"/>
          <w:divBdr>
            <w:top w:val="none" w:sz="0" w:space="0" w:color="auto"/>
            <w:left w:val="none" w:sz="0" w:space="0" w:color="auto"/>
            <w:bottom w:val="none" w:sz="0" w:space="0" w:color="auto"/>
            <w:right w:val="none" w:sz="0" w:space="0" w:color="auto"/>
          </w:divBdr>
          <w:divsChild>
            <w:div w:id="2025589868">
              <w:marLeft w:val="0"/>
              <w:marRight w:val="0"/>
              <w:marTop w:val="0"/>
              <w:marBottom w:val="0"/>
              <w:divBdr>
                <w:top w:val="none" w:sz="0" w:space="0" w:color="auto"/>
                <w:left w:val="none" w:sz="0" w:space="0" w:color="auto"/>
                <w:bottom w:val="none" w:sz="0" w:space="0" w:color="auto"/>
                <w:right w:val="none" w:sz="0" w:space="0" w:color="auto"/>
              </w:divBdr>
            </w:div>
          </w:divsChild>
        </w:div>
        <w:div w:id="514266303">
          <w:marLeft w:val="0"/>
          <w:marRight w:val="0"/>
          <w:marTop w:val="120"/>
          <w:marBottom w:val="120"/>
          <w:divBdr>
            <w:top w:val="none" w:sz="0" w:space="0" w:color="auto"/>
            <w:left w:val="none" w:sz="0" w:space="0" w:color="auto"/>
            <w:bottom w:val="none" w:sz="0" w:space="0" w:color="auto"/>
            <w:right w:val="none" w:sz="0" w:space="0" w:color="auto"/>
          </w:divBdr>
          <w:divsChild>
            <w:div w:id="75175855">
              <w:marLeft w:val="0"/>
              <w:marRight w:val="0"/>
              <w:marTop w:val="0"/>
              <w:marBottom w:val="0"/>
              <w:divBdr>
                <w:top w:val="none" w:sz="0" w:space="0" w:color="auto"/>
                <w:left w:val="none" w:sz="0" w:space="0" w:color="auto"/>
                <w:bottom w:val="none" w:sz="0" w:space="0" w:color="auto"/>
                <w:right w:val="none" w:sz="0" w:space="0" w:color="auto"/>
              </w:divBdr>
            </w:div>
          </w:divsChild>
        </w:div>
        <w:div w:id="1074090106">
          <w:marLeft w:val="0"/>
          <w:marRight w:val="0"/>
          <w:marTop w:val="120"/>
          <w:marBottom w:val="120"/>
          <w:divBdr>
            <w:top w:val="none" w:sz="0" w:space="0" w:color="auto"/>
            <w:left w:val="none" w:sz="0" w:space="0" w:color="auto"/>
            <w:bottom w:val="none" w:sz="0" w:space="0" w:color="auto"/>
            <w:right w:val="none" w:sz="0" w:space="0" w:color="auto"/>
          </w:divBdr>
          <w:divsChild>
            <w:div w:id="1525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7882">
      <w:bodyDiv w:val="1"/>
      <w:marLeft w:val="0"/>
      <w:marRight w:val="0"/>
      <w:marTop w:val="0"/>
      <w:marBottom w:val="0"/>
      <w:divBdr>
        <w:top w:val="none" w:sz="0" w:space="0" w:color="auto"/>
        <w:left w:val="none" w:sz="0" w:space="0" w:color="auto"/>
        <w:bottom w:val="none" w:sz="0" w:space="0" w:color="auto"/>
        <w:right w:val="none" w:sz="0" w:space="0" w:color="auto"/>
      </w:divBdr>
    </w:div>
    <w:div w:id="1476099161">
      <w:bodyDiv w:val="1"/>
      <w:marLeft w:val="0"/>
      <w:marRight w:val="0"/>
      <w:marTop w:val="0"/>
      <w:marBottom w:val="0"/>
      <w:divBdr>
        <w:top w:val="none" w:sz="0" w:space="0" w:color="auto"/>
        <w:left w:val="none" w:sz="0" w:space="0" w:color="auto"/>
        <w:bottom w:val="none" w:sz="0" w:space="0" w:color="auto"/>
        <w:right w:val="none" w:sz="0" w:space="0" w:color="auto"/>
      </w:divBdr>
      <w:divsChild>
        <w:div w:id="1348285776">
          <w:marLeft w:val="0"/>
          <w:marRight w:val="0"/>
          <w:marTop w:val="120"/>
          <w:marBottom w:val="120"/>
          <w:divBdr>
            <w:top w:val="none" w:sz="0" w:space="0" w:color="auto"/>
            <w:left w:val="none" w:sz="0" w:space="0" w:color="auto"/>
            <w:bottom w:val="none" w:sz="0" w:space="0" w:color="auto"/>
            <w:right w:val="none" w:sz="0" w:space="0" w:color="auto"/>
          </w:divBdr>
          <w:divsChild>
            <w:div w:id="1553426198">
              <w:marLeft w:val="0"/>
              <w:marRight w:val="0"/>
              <w:marTop w:val="0"/>
              <w:marBottom w:val="0"/>
              <w:divBdr>
                <w:top w:val="none" w:sz="0" w:space="0" w:color="auto"/>
                <w:left w:val="none" w:sz="0" w:space="0" w:color="auto"/>
                <w:bottom w:val="none" w:sz="0" w:space="0" w:color="auto"/>
                <w:right w:val="none" w:sz="0" w:space="0" w:color="auto"/>
              </w:divBdr>
            </w:div>
          </w:divsChild>
        </w:div>
        <w:div w:id="1389572847">
          <w:marLeft w:val="0"/>
          <w:marRight w:val="0"/>
          <w:marTop w:val="120"/>
          <w:marBottom w:val="120"/>
          <w:divBdr>
            <w:top w:val="none" w:sz="0" w:space="0" w:color="auto"/>
            <w:left w:val="none" w:sz="0" w:space="0" w:color="auto"/>
            <w:bottom w:val="none" w:sz="0" w:space="0" w:color="auto"/>
            <w:right w:val="none" w:sz="0" w:space="0" w:color="auto"/>
          </w:divBdr>
          <w:divsChild>
            <w:div w:id="1756972386">
              <w:marLeft w:val="0"/>
              <w:marRight w:val="0"/>
              <w:marTop w:val="0"/>
              <w:marBottom w:val="0"/>
              <w:divBdr>
                <w:top w:val="none" w:sz="0" w:space="0" w:color="auto"/>
                <w:left w:val="none" w:sz="0" w:space="0" w:color="auto"/>
                <w:bottom w:val="none" w:sz="0" w:space="0" w:color="auto"/>
                <w:right w:val="none" w:sz="0" w:space="0" w:color="auto"/>
              </w:divBdr>
            </w:div>
          </w:divsChild>
        </w:div>
        <w:div w:id="1492718619">
          <w:marLeft w:val="0"/>
          <w:marRight w:val="0"/>
          <w:marTop w:val="120"/>
          <w:marBottom w:val="120"/>
          <w:divBdr>
            <w:top w:val="none" w:sz="0" w:space="0" w:color="auto"/>
            <w:left w:val="none" w:sz="0" w:space="0" w:color="auto"/>
            <w:bottom w:val="none" w:sz="0" w:space="0" w:color="auto"/>
            <w:right w:val="none" w:sz="0" w:space="0" w:color="auto"/>
          </w:divBdr>
          <w:divsChild>
            <w:div w:id="414934406">
              <w:marLeft w:val="0"/>
              <w:marRight w:val="0"/>
              <w:marTop w:val="0"/>
              <w:marBottom w:val="0"/>
              <w:divBdr>
                <w:top w:val="none" w:sz="0" w:space="0" w:color="auto"/>
                <w:left w:val="none" w:sz="0" w:space="0" w:color="auto"/>
                <w:bottom w:val="none" w:sz="0" w:space="0" w:color="auto"/>
                <w:right w:val="none" w:sz="0" w:space="0" w:color="auto"/>
              </w:divBdr>
            </w:div>
          </w:divsChild>
        </w:div>
        <w:div w:id="1970434270">
          <w:marLeft w:val="0"/>
          <w:marRight w:val="0"/>
          <w:marTop w:val="120"/>
          <w:marBottom w:val="120"/>
          <w:divBdr>
            <w:top w:val="none" w:sz="0" w:space="0" w:color="auto"/>
            <w:left w:val="none" w:sz="0" w:space="0" w:color="auto"/>
            <w:bottom w:val="none" w:sz="0" w:space="0" w:color="auto"/>
            <w:right w:val="none" w:sz="0" w:space="0" w:color="auto"/>
          </w:divBdr>
          <w:divsChild>
            <w:div w:id="600114876">
              <w:marLeft w:val="0"/>
              <w:marRight w:val="0"/>
              <w:marTop w:val="0"/>
              <w:marBottom w:val="0"/>
              <w:divBdr>
                <w:top w:val="none" w:sz="0" w:space="0" w:color="auto"/>
                <w:left w:val="none" w:sz="0" w:space="0" w:color="auto"/>
                <w:bottom w:val="none" w:sz="0" w:space="0" w:color="auto"/>
                <w:right w:val="none" w:sz="0" w:space="0" w:color="auto"/>
              </w:divBdr>
            </w:div>
          </w:divsChild>
        </w:div>
        <w:div w:id="2000963131">
          <w:marLeft w:val="0"/>
          <w:marRight w:val="0"/>
          <w:marTop w:val="120"/>
          <w:marBottom w:val="120"/>
          <w:divBdr>
            <w:top w:val="none" w:sz="0" w:space="0" w:color="auto"/>
            <w:left w:val="none" w:sz="0" w:space="0" w:color="auto"/>
            <w:bottom w:val="none" w:sz="0" w:space="0" w:color="auto"/>
            <w:right w:val="none" w:sz="0" w:space="0" w:color="auto"/>
          </w:divBdr>
          <w:divsChild>
            <w:div w:id="11569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4447">
      <w:bodyDiv w:val="1"/>
      <w:marLeft w:val="0"/>
      <w:marRight w:val="0"/>
      <w:marTop w:val="0"/>
      <w:marBottom w:val="0"/>
      <w:divBdr>
        <w:top w:val="none" w:sz="0" w:space="0" w:color="auto"/>
        <w:left w:val="none" w:sz="0" w:space="0" w:color="auto"/>
        <w:bottom w:val="none" w:sz="0" w:space="0" w:color="auto"/>
        <w:right w:val="none" w:sz="0" w:space="0" w:color="auto"/>
      </w:divBdr>
    </w:div>
    <w:div w:id="1512137610">
      <w:bodyDiv w:val="1"/>
      <w:marLeft w:val="0"/>
      <w:marRight w:val="0"/>
      <w:marTop w:val="0"/>
      <w:marBottom w:val="0"/>
      <w:divBdr>
        <w:top w:val="none" w:sz="0" w:space="0" w:color="auto"/>
        <w:left w:val="none" w:sz="0" w:space="0" w:color="auto"/>
        <w:bottom w:val="none" w:sz="0" w:space="0" w:color="auto"/>
        <w:right w:val="none" w:sz="0" w:space="0" w:color="auto"/>
      </w:divBdr>
    </w:div>
    <w:div w:id="1543201900">
      <w:bodyDiv w:val="1"/>
      <w:marLeft w:val="0"/>
      <w:marRight w:val="0"/>
      <w:marTop w:val="0"/>
      <w:marBottom w:val="0"/>
      <w:divBdr>
        <w:top w:val="none" w:sz="0" w:space="0" w:color="auto"/>
        <w:left w:val="none" w:sz="0" w:space="0" w:color="auto"/>
        <w:bottom w:val="none" w:sz="0" w:space="0" w:color="auto"/>
        <w:right w:val="none" w:sz="0" w:space="0" w:color="auto"/>
      </w:divBdr>
    </w:div>
    <w:div w:id="1602182859">
      <w:bodyDiv w:val="1"/>
      <w:marLeft w:val="0"/>
      <w:marRight w:val="0"/>
      <w:marTop w:val="0"/>
      <w:marBottom w:val="0"/>
      <w:divBdr>
        <w:top w:val="none" w:sz="0" w:space="0" w:color="auto"/>
        <w:left w:val="none" w:sz="0" w:space="0" w:color="auto"/>
        <w:bottom w:val="none" w:sz="0" w:space="0" w:color="auto"/>
        <w:right w:val="none" w:sz="0" w:space="0" w:color="auto"/>
      </w:divBdr>
    </w:div>
    <w:div w:id="1642230384">
      <w:bodyDiv w:val="1"/>
      <w:marLeft w:val="0"/>
      <w:marRight w:val="0"/>
      <w:marTop w:val="0"/>
      <w:marBottom w:val="0"/>
      <w:divBdr>
        <w:top w:val="none" w:sz="0" w:space="0" w:color="auto"/>
        <w:left w:val="none" w:sz="0" w:space="0" w:color="auto"/>
        <w:bottom w:val="none" w:sz="0" w:space="0" w:color="auto"/>
        <w:right w:val="none" w:sz="0" w:space="0" w:color="auto"/>
      </w:divBdr>
    </w:div>
    <w:div w:id="1653291307">
      <w:bodyDiv w:val="1"/>
      <w:marLeft w:val="0"/>
      <w:marRight w:val="0"/>
      <w:marTop w:val="0"/>
      <w:marBottom w:val="0"/>
      <w:divBdr>
        <w:top w:val="none" w:sz="0" w:space="0" w:color="auto"/>
        <w:left w:val="none" w:sz="0" w:space="0" w:color="auto"/>
        <w:bottom w:val="none" w:sz="0" w:space="0" w:color="auto"/>
        <w:right w:val="none" w:sz="0" w:space="0" w:color="auto"/>
      </w:divBdr>
    </w:div>
    <w:div w:id="1655718421">
      <w:bodyDiv w:val="1"/>
      <w:marLeft w:val="0"/>
      <w:marRight w:val="0"/>
      <w:marTop w:val="0"/>
      <w:marBottom w:val="0"/>
      <w:divBdr>
        <w:top w:val="none" w:sz="0" w:space="0" w:color="auto"/>
        <w:left w:val="none" w:sz="0" w:space="0" w:color="auto"/>
        <w:bottom w:val="none" w:sz="0" w:space="0" w:color="auto"/>
        <w:right w:val="none" w:sz="0" w:space="0" w:color="auto"/>
      </w:divBdr>
    </w:div>
    <w:div w:id="1657997680">
      <w:bodyDiv w:val="1"/>
      <w:marLeft w:val="0"/>
      <w:marRight w:val="0"/>
      <w:marTop w:val="0"/>
      <w:marBottom w:val="0"/>
      <w:divBdr>
        <w:top w:val="none" w:sz="0" w:space="0" w:color="auto"/>
        <w:left w:val="none" w:sz="0" w:space="0" w:color="auto"/>
        <w:bottom w:val="none" w:sz="0" w:space="0" w:color="auto"/>
        <w:right w:val="none" w:sz="0" w:space="0" w:color="auto"/>
      </w:divBdr>
    </w:div>
    <w:div w:id="1675575504">
      <w:bodyDiv w:val="1"/>
      <w:marLeft w:val="0"/>
      <w:marRight w:val="0"/>
      <w:marTop w:val="0"/>
      <w:marBottom w:val="0"/>
      <w:divBdr>
        <w:top w:val="none" w:sz="0" w:space="0" w:color="auto"/>
        <w:left w:val="none" w:sz="0" w:space="0" w:color="auto"/>
        <w:bottom w:val="none" w:sz="0" w:space="0" w:color="auto"/>
        <w:right w:val="none" w:sz="0" w:space="0" w:color="auto"/>
      </w:divBdr>
    </w:div>
    <w:div w:id="1711998703">
      <w:bodyDiv w:val="1"/>
      <w:marLeft w:val="0"/>
      <w:marRight w:val="0"/>
      <w:marTop w:val="0"/>
      <w:marBottom w:val="0"/>
      <w:divBdr>
        <w:top w:val="none" w:sz="0" w:space="0" w:color="auto"/>
        <w:left w:val="none" w:sz="0" w:space="0" w:color="auto"/>
        <w:bottom w:val="none" w:sz="0" w:space="0" w:color="auto"/>
        <w:right w:val="none" w:sz="0" w:space="0" w:color="auto"/>
      </w:divBdr>
    </w:div>
    <w:div w:id="1714884872">
      <w:bodyDiv w:val="1"/>
      <w:marLeft w:val="0"/>
      <w:marRight w:val="0"/>
      <w:marTop w:val="0"/>
      <w:marBottom w:val="0"/>
      <w:divBdr>
        <w:top w:val="none" w:sz="0" w:space="0" w:color="auto"/>
        <w:left w:val="none" w:sz="0" w:space="0" w:color="auto"/>
        <w:bottom w:val="none" w:sz="0" w:space="0" w:color="auto"/>
        <w:right w:val="none" w:sz="0" w:space="0" w:color="auto"/>
      </w:divBdr>
      <w:divsChild>
        <w:div w:id="624043346">
          <w:marLeft w:val="0"/>
          <w:marRight w:val="0"/>
          <w:marTop w:val="120"/>
          <w:marBottom w:val="120"/>
          <w:divBdr>
            <w:top w:val="none" w:sz="0" w:space="0" w:color="auto"/>
            <w:left w:val="none" w:sz="0" w:space="0" w:color="auto"/>
            <w:bottom w:val="none" w:sz="0" w:space="0" w:color="auto"/>
            <w:right w:val="none" w:sz="0" w:space="0" w:color="auto"/>
          </w:divBdr>
          <w:divsChild>
            <w:div w:id="625040518">
              <w:marLeft w:val="0"/>
              <w:marRight w:val="0"/>
              <w:marTop w:val="0"/>
              <w:marBottom w:val="0"/>
              <w:divBdr>
                <w:top w:val="none" w:sz="0" w:space="0" w:color="auto"/>
                <w:left w:val="none" w:sz="0" w:space="0" w:color="auto"/>
                <w:bottom w:val="none" w:sz="0" w:space="0" w:color="auto"/>
                <w:right w:val="none" w:sz="0" w:space="0" w:color="auto"/>
              </w:divBdr>
            </w:div>
          </w:divsChild>
        </w:div>
        <w:div w:id="1004670405">
          <w:marLeft w:val="0"/>
          <w:marRight w:val="0"/>
          <w:marTop w:val="120"/>
          <w:marBottom w:val="120"/>
          <w:divBdr>
            <w:top w:val="none" w:sz="0" w:space="0" w:color="auto"/>
            <w:left w:val="none" w:sz="0" w:space="0" w:color="auto"/>
            <w:bottom w:val="none" w:sz="0" w:space="0" w:color="auto"/>
            <w:right w:val="none" w:sz="0" w:space="0" w:color="auto"/>
          </w:divBdr>
          <w:divsChild>
            <w:div w:id="1476605056">
              <w:marLeft w:val="0"/>
              <w:marRight w:val="0"/>
              <w:marTop w:val="0"/>
              <w:marBottom w:val="0"/>
              <w:divBdr>
                <w:top w:val="none" w:sz="0" w:space="0" w:color="auto"/>
                <w:left w:val="none" w:sz="0" w:space="0" w:color="auto"/>
                <w:bottom w:val="none" w:sz="0" w:space="0" w:color="auto"/>
                <w:right w:val="none" w:sz="0" w:space="0" w:color="auto"/>
              </w:divBdr>
            </w:div>
          </w:divsChild>
        </w:div>
        <w:div w:id="1440025366">
          <w:marLeft w:val="0"/>
          <w:marRight w:val="0"/>
          <w:marTop w:val="120"/>
          <w:marBottom w:val="120"/>
          <w:divBdr>
            <w:top w:val="none" w:sz="0" w:space="0" w:color="auto"/>
            <w:left w:val="none" w:sz="0" w:space="0" w:color="auto"/>
            <w:bottom w:val="none" w:sz="0" w:space="0" w:color="auto"/>
            <w:right w:val="none" w:sz="0" w:space="0" w:color="auto"/>
          </w:divBdr>
          <w:divsChild>
            <w:div w:id="1177618495">
              <w:marLeft w:val="0"/>
              <w:marRight w:val="0"/>
              <w:marTop w:val="0"/>
              <w:marBottom w:val="0"/>
              <w:divBdr>
                <w:top w:val="none" w:sz="0" w:space="0" w:color="auto"/>
                <w:left w:val="none" w:sz="0" w:space="0" w:color="auto"/>
                <w:bottom w:val="none" w:sz="0" w:space="0" w:color="auto"/>
                <w:right w:val="none" w:sz="0" w:space="0" w:color="auto"/>
              </w:divBdr>
            </w:div>
          </w:divsChild>
        </w:div>
        <w:div w:id="1671982488">
          <w:marLeft w:val="0"/>
          <w:marRight w:val="0"/>
          <w:marTop w:val="120"/>
          <w:marBottom w:val="120"/>
          <w:divBdr>
            <w:top w:val="none" w:sz="0" w:space="0" w:color="auto"/>
            <w:left w:val="none" w:sz="0" w:space="0" w:color="auto"/>
            <w:bottom w:val="none" w:sz="0" w:space="0" w:color="auto"/>
            <w:right w:val="none" w:sz="0" w:space="0" w:color="auto"/>
          </w:divBdr>
          <w:divsChild>
            <w:div w:id="1422023819">
              <w:marLeft w:val="0"/>
              <w:marRight w:val="0"/>
              <w:marTop w:val="0"/>
              <w:marBottom w:val="0"/>
              <w:divBdr>
                <w:top w:val="none" w:sz="0" w:space="0" w:color="auto"/>
                <w:left w:val="none" w:sz="0" w:space="0" w:color="auto"/>
                <w:bottom w:val="none" w:sz="0" w:space="0" w:color="auto"/>
                <w:right w:val="none" w:sz="0" w:space="0" w:color="auto"/>
              </w:divBdr>
            </w:div>
          </w:divsChild>
        </w:div>
        <w:div w:id="1920410081">
          <w:marLeft w:val="0"/>
          <w:marRight w:val="0"/>
          <w:marTop w:val="120"/>
          <w:marBottom w:val="120"/>
          <w:divBdr>
            <w:top w:val="none" w:sz="0" w:space="0" w:color="auto"/>
            <w:left w:val="none" w:sz="0" w:space="0" w:color="auto"/>
            <w:bottom w:val="none" w:sz="0" w:space="0" w:color="auto"/>
            <w:right w:val="none" w:sz="0" w:space="0" w:color="auto"/>
          </w:divBdr>
          <w:divsChild>
            <w:div w:id="363097319">
              <w:marLeft w:val="0"/>
              <w:marRight w:val="0"/>
              <w:marTop w:val="0"/>
              <w:marBottom w:val="0"/>
              <w:divBdr>
                <w:top w:val="none" w:sz="0" w:space="0" w:color="auto"/>
                <w:left w:val="none" w:sz="0" w:space="0" w:color="auto"/>
                <w:bottom w:val="none" w:sz="0" w:space="0" w:color="auto"/>
                <w:right w:val="none" w:sz="0" w:space="0" w:color="auto"/>
              </w:divBdr>
            </w:div>
          </w:divsChild>
        </w:div>
        <w:div w:id="1931546853">
          <w:marLeft w:val="0"/>
          <w:marRight w:val="0"/>
          <w:marTop w:val="120"/>
          <w:marBottom w:val="120"/>
          <w:divBdr>
            <w:top w:val="none" w:sz="0" w:space="0" w:color="auto"/>
            <w:left w:val="none" w:sz="0" w:space="0" w:color="auto"/>
            <w:bottom w:val="none" w:sz="0" w:space="0" w:color="auto"/>
            <w:right w:val="none" w:sz="0" w:space="0" w:color="auto"/>
          </w:divBdr>
          <w:divsChild>
            <w:div w:id="21349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6268">
      <w:bodyDiv w:val="1"/>
      <w:marLeft w:val="0"/>
      <w:marRight w:val="0"/>
      <w:marTop w:val="0"/>
      <w:marBottom w:val="0"/>
      <w:divBdr>
        <w:top w:val="none" w:sz="0" w:space="0" w:color="auto"/>
        <w:left w:val="none" w:sz="0" w:space="0" w:color="auto"/>
        <w:bottom w:val="none" w:sz="0" w:space="0" w:color="auto"/>
        <w:right w:val="none" w:sz="0" w:space="0" w:color="auto"/>
      </w:divBdr>
    </w:div>
    <w:div w:id="1733383671">
      <w:bodyDiv w:val="1"/>
      <w:marLeft w:val="0"/>
      <w:marRight w:val="0"/>
      <w:marTop w:val="0"/>
      <w:marBottom w:val="0"/>
      <w:divBdr>
        <w:top w:val="none" w:sz="0" w:space="0" w:color="auto"/>
        <w:left w:val="none" w:sz="0" w:space="0" w:color="auto"/>
        <w:bottom w:val="none" w:sz="0" w:space="0" w:color="auto"/>
        <w:right w:val="none" w:sz="0" w:space="0" w:color="auto"/>
      </w:divBdr>
    </w:div>
    <w:div w:id="1754739597">
      <w:bodyDiv w:val="1"/>
      <w:marLeft w:val="0"/>
      <w:marRight w:val="0"/>
      <w:marTop w:val="0"/>
      <w:marBottom w:val="0"/>
      <w:divBdr>
        <w:top w:val="none" w:sz="0" w:space="0" w:color="auto"/>
        <w:left w:val="none" w:sz="0" w:space="0" w:color="auto"/>
        <w:bottom w:val="none" w:sz="0" w:space="0" w:color="auto"/>
        <w:right w:val="none" w:sz="0" w:space="0" w:color="auto"/>
      </w:divBdr>
    </w:div>
    <w:div w:id="1918856608">
      <w:bodyDiv w:val="1"/>
      <w:marLeft w:val="0"/>
      <w:marRight w:val="0"/>
      <w:marTop w:val="0"/>
      <w:marBottom w:val="0"/>
      <w:divBdr>
        <w:top w:val="none" w:sz="0" w:space="0" w:color="auto"/>
        <w:left w:val="none" w:sz="0" w:space="0" w:color="auto"/>
        <w:bottom w:val="none" w:sz="0" w:space="0" w:color="auto"/>
        <w:right w:val="none" w:sz="0" w:space="0" w:color="auto"/>
      </w:divBdr>
    </w:div>
    <w:div w:id="1944265596">
      <w:bodyDiv w:val="1"/>
      <w:marLeft w:val="0"/>
      <w:marRight w:val="0"/>
      <w:marTop w:val="0"/>
      <w:marBottom w:val="0"/>
      <w:divBdr>
        <w:top w:val="none" w:sz="0" w:space="0" w:color="auto"/>
        <w:left w:val="none" w:sz="0" w:space="0" w:color="auto"/>
        <w:bottom w:val="none" w:sz="0" w:space="0" w:color="auto"/>
        <w:right w:val="none" w:sz="0" w:space="0" w:color="auto"/>
      </w:divBdr>
    </w:div>
    <w:div w:id="2001695159">
      <w:bodyDiv w:val="1"/>
      <w:marLeft w:val="0"/>
      <w:marRight w:val="0"/>
      <w:marTop w:val="0"/>
      <w:marBottom w:val="0"/>
      <w:divBdr>
        <w:top w:val="none" w:sz="0" w:space="0" w:color="auto"/>
        <w:left w:val="none" w:sz="0" w:space="0" w:color="auto"/>
        <w:bottom w:val="none" w:sz="0" w:space="0" w:color="auto"/>
        <w:right w:val="none" w:sz="0" w:space="0" w:color="auto"/>
      </w:divBdr>
    </w:div>
    <w:div w:id="2004812428">
      <w:bodyDiv w:val="1"/>
      <w:marLeft w:val="0"/>
      <w:marRight w:val="0"/>
      <w:marTop w:val="0"/>
      <w:marBottom w:val="0"/>
      <w:divBdr>
        <w:top w:val="none" w:sz="0" w:space="0" w:color="auto"/>
        <w:left w:val="none" w:sz="0" w:space="0" w:color="auto"/>
        <w:bottom w:val="none" w:sz="0" w:space="0" w:color="auto"/>
        <w:right w:val="none" w:sz="0" w:space="0" w:color="auto"/>
      </w:divBdr>
    </w:div>
    <w:div w:id="2028019002">
      <w:bodyDiv w:val="1"/>
      <w:marLeft w:val="0"/>
      <w:marRight w:val="0"/>
      <w:marTop w:val="0"/>
      <w:marBottom w:val="0"/>
      <w:divBdr>
        <w:top w:val="none" w:sz="0" w:space="0" w:color="auto"/>
        <w:left w:val="none" w:sz="0" w:space="0" w:color="auto"/>
        <w:bottom w:val="none" w:sz="0" w:space="0" w:color="auto"/>
        <w:right w:val="none" w:sz="0" w:space="0" w:color="auto"/>
      </w:divBdr>
    </w:div>
    <w:div w:id="2028167156">
      <w:bodyDiv w:val="1"/>
      <w:marLeft w:val="0"/>
      <w:marRight w:val="0"/>
      <w:marTop w:val="0"/>
      <w:marBottom w:val="0"/>
      <w:divBdr>
        <w:top w:val="none" w:sz="0" w:space="0" w:color="auto"/>
        <w:left w:val="none" w:sz="0" w:space="0" w:color="auto"/>
        <w:bottom w:val="none" w:sz="0" w:space="0" w:color="auto"/>
        <w:right w:val="none" w:sz="0" w:space="0" w:color="auto"/>
      </w:divBdr>
    </w:div>
    <w:div w:id="2032025332">
      <w:bodyDiv w:val="1"/>
      <w:marLeft w:val="0"/>
      <w:marRight w:val="0"/>
      <w:marTop w:val="0"/>
      <w:marBottom w:val="0"/>
      <w:divBdr>
        <w:top w:val="none" w:sz="0" w:space="0" w:color="auto"/>
        <w:left w:val="none" w:sz="0" w:space="0" w:color="auto"/>
        <w:bottom w:val="none" w:sz="0" w:space="0" w:color="auto"/>
        <w:right w:val="none" w:sz="0" w:space="0" w:color="auto"/>
      </w:divBdr>
    </w:div>
    <w:div w:id="2033414630">
      <w:bodyDiv w:val="1"/>
      <w:marLeft w:val="0"/>
      <w:marRight w:val="0"/>
      <w:marTop w:val="0"/>
      <w:marBottom w:val="0"/>
      <w:divBdr>
        <w:top w:val="none" w:sz="0" w:space="0" w:color="auto"/>
        <w:left w:val="none" w:sz="0" w:space="0" w:color="auto"/>
        <w:bottom w:val="none" w:sz="0" w:space="0" w:color="auto"/>
        <w:right w:val="none" w:sz="0" w:space="0" w:color="auto"/>
      </w:divBdr>
      <w:divsChild>
        <w:div w:id="109980295">
          <w:marLeft w:val="0"/>
          <w:marRight w:val="0"/>
          <w:marTop w:val="120"/>
          <w:marBottom w:val="120"/>
          <w:divBdr>
            <w:top w:val="none" w:sz="0" w:space="0" w:color="auto"/>
            <w:left w:val="none" w:sz="0" w:space="0" w:color="auto"/>
            <w:bottom w:val="none" w:sz="0" w:space="0" w:color="auto"/>
            <w:right w:val="none" w:sz="0" w:space="0" w:color="auto"/>
          </w:divBdr>
          <w:divsChild>
            <w:div w:id="360060706">
              <w:marLeft w:val="0"/>
              <w:marRight w:val="0"/>
              <w:marTop w:val="0"/>
              <w:marBottom w:val="0"/>
              <w:divBdr>
                <w:top w:val="none" w:sz="0" w:space="0" w:color="auto"/>
                <w:left w:val="none" w:sz="0" w:space="0" w:color="auto"/>
                <w:bottom w:val="none" w:sz="0" w:space="0" w:color="auto"/>
                <w:right w:val="none" w:sz="0" w:space="0" w:color="auto"/>
              </w:divBdr>
            </w:div>
          </w:divsChild>
        </w:div>
        <w:div w:id="136923491">
          <w:marLeft w:val="0"/>
          <w:marRight w:val="0"/>
          <w:marTop w:val="120"/>
          <w:marBottom w:val="120"/>
          <w:divBdr>
            <w:top w:val="none" w:sz="0" w:space="0" w:color="auto"/>
            <w:left w:val="none" w:sz="0" w:space="0" w:color="auto"/>
            <w:bottom w:val="none" w:sz="0" w:space="0" w:color="auto"/>
            <w:right w:val="none" w:sz="0" w:space="0" w:color="auto"/>
          </w:divBdr>
          <w:divsChild>
            <w:div w:id="777916430">
              <w:marLeft w:val="0"/>
              <w:marRight w:val="0"/>
              <w:marTop w:val="0"/>
              <w:marBottom w:val="0"/>
              <w:divBdr>
                <w:top w:val="none" w:sz="0" w:space="0" w:color="auto"/>
                <w:left w:val="none" w:sz="0" w:space="0" w:color="auto"/>
                <w:bottom w:val="none" w:sz="0" w:space="0" w:color="auto"/>
                <w:right w:val="none" w:sz="0" w:space="0" w:color="auto"/>
              </w:divBdr>
            </w:div>
          </w:divsChild>
        </w:div>
        <w:div w:id="175005579">
          <w:marLeft w:val="0"/>
          <w:marRight w:val="0"/>
          <w:marTop w:val="120"/>
          <w:marBottom w:val="120"/>
          <w:divBdr>
            <w:top w:val="none" w:sz="0" w:space="0" w:color="auto"/>
            <w:left w:val="none" w:sz="0" w:space="0" w:color="auto"/>
            <w:bottom w:val="none" w:sz="0" w:space="0" w:color="auto"/>
            <w:right w:val="none" w:sz="0" w:space="0" w:color="auto"/>
          </w:divBdr>
          <w:divsChild>
            <w:div w:id="742066063">
              <w:marLeft w:val="0"/>
              <w:marRight w:val="0"/>
              <w:marTop w:val="0"/>
              <w:marBottom w:val="0"/>
              <w:divBdr>
                <w:top w:val="none" w:sz="0" w:space="0" w:color="auto"/>
                <w:left w:val="none" w:sz="0" w:space="0" w:color="auto"/>
                <w:bottom w:val="none" w:sz="0" w:space="0" w:color="auto"/>
                <w:right w:val="none" w:sz="0" w:space="0" w:color="auto"/>
              </w:divBdr>
            </w:div>
          </w:divsChild>
        </w:div>
        <w:div w:id="234046900">
          <w:marLeft w:val="0"/>
          <w:marRight w:val="0"/>
          <w:marTop w:val="120"/>
          <w:marBottom w:val="120"/>
          <w:divBdr>
            <w:top w:val="none" w:sz="0" w:space="0" w:color="auto"/>
            <w:left w:val="none" w:sz="0" w:space="0" w:color="auto"/>
            <w:bottom w:val="none" w:sz="0" w:space="0" w:color="auto"/>
            <w:right w:val="none" w:sz="0" w:space="0" w:color="auto"/>
          </w:divBdr>
          <w:divsChild>
            <w:div w:id="1608653426">
              <w:marLeft w:val="0"/>
              <w:marRight w:val="0"/>
              <w:marTop w:val="0"/>
              <w:marBottom w:val="0"/>
              <w:divBdr>
                <w:top w:val="none" w:sz="0" w:space="0" w:color="auto"/>
                <w:left w:val="none" w:sz="0" w:space="0" w:color="auto"/>
                <w:bottom w:val="none" w:sz="0" w:space="0" w:color="auto"/>
                <w:right w:val="none" w:sz="0" w:space="0" w:color="auto"/>
              </w:divBdr>
            </w:div>
          </w:divsChild>
        </w:div>
        <w:div w:id="235357015">
          <w:marLeft w:val="0"/>
          <w:marRight w:val="0"/>
          <w:marTop w:val="120"/>
          <w:marBottom w:val="120"/>
          <w:divBdr>
            <w:top w:val="none" w:sz="0" w:space="0" w:color="auto"/>
            <w:left w:val="none" w:sz="0" w:space="0" w:color="auto"/>
            <w:bottom w:val="none" w:sz="0" w:space="0" w:color="auto"/>
            <w:right w:val="none" w:sz="0" w:space="0" w:color="auto"/>
          </w:divBdr>
          <w:divsChild>
            <w:div w:id="709304489">
              <w:marLeft w:val="0"/>
              <w:marRight w:val="0"/>
              <w:marTop w:val="0"/>
              <w:marBottom w:val="0"/>
              <w:divBdr>
                <w:top w:val="none" w:sz="0" w:space="0" w:color="auto"/>
                <w:left w:val="none" w:sz="0" w:space="0" w:color="auto"/>
                <w:bottom w:val="none" w:sz="0" w:space="0" w:color="auto"/>
                <w:right w:val="none" w:sz="0" w:space="0" w:color="auto"/>
              </w:divBdr>
            </w:div>
          </w:divsChild>
        </w:div>
        <w:div w:id="291835727">
          <w:marLeft w:val="0"/>
          <w:marRight w:val="0"/>
          <w:marTop w:val="120"/>
          <w:marBottom w:val="120"/>
          <w:divBdr>
            <w:top w:val="none" w:sz="0" w:space="0" w:color="auto"/>
            <w:left w:val="none" w:sz="0" w:space="0" w:color="auto"/>
            <w:bottom w:val="none" w:sz="0" w:space="0" w:color="auto"/>
            <w:right w:val="none" w:sz="0" w:space="0" w:color="auto"/>
          </w:divBdr>
          <w:divsChild>
            <w:div w:id="191499876">
              <w:marLeft w:val="0"/>
              <w:marRight w:val="0"/>
              <w:marTop w:val="0"/>
              <w:marBottom w:val="0"/>
              <w:divBdr>
                <w:top w:val="none" w:sz="0" w:space="0" w:color="auto"/>
                <w:left w:val="none" w:sz="0" w:space="0" w:color="auto"/>
                <w:bottom w:val="none" w:sz="0" w:space="0" w:color="auto"/>
                <w:right w:val="none" w:sz="0" w:space="0" w:color="auto"/>
              </w:divBdr>
            </w:div>
          </w:divsChild>
        </w:div>
        <w:div w:id="567885439">
          <w:marLeft w:val="0"/>
          <w:marRight w:val="0"/>
          <w:marTop w:val="120"/>
          <w:marBottom w:val="120"/>
          <w:divBdr>
            <w:top w:val="none" w:sz="0" w:space="0" w:color="auto"/>
            <w:left w:val="none" w:sz="0" w:space="0" w:color="auto"/>
            <w:bottom w:val="none" w:sz="0" w:space="0" w:color="auto"/>
            <w:right w:val="none" w:sz="0" w:space="0" w:color="auto"/>
          </w:divBdr>
          <w:divsChild>
            <w:div w:id="1404185500">
              <w:marLeft w:val="0"/>
              <w:marRight w:val="0"/>
              <w:marTop w:val="0"/>
              <w:marBottom w:val="0"/>
              <w:divBdr>
                <w:top w:val="none" w:sz="0" w:space="0" w:color="auto"/>
                <w:left w:val="none" w:sz="0" w:space="0" w:color="auto"/>
                <w:bottom w:val="none" w:sz="0" w:space="0" w:color="auto"/>
                <w:right w:val="none" w:sz="0" w:space="0" w:color="auto"/>
              </w:divBdr>
            </w:div>
          </w:divsChild>
        </w:div>
        <w:div w:id="1381128180">
          <w:marLeft w:val="0"/>
          <w:marRight w:val="0"/>
          <w:marTop w:val="120"/>
          <w:marBottom w:val="120"/>
          <w:divBdr>
            <w:top w:val="none" w:sz="0" w:space="0" w:color="auto"/>
            <w:left w:val="none" w:sz="0" w:space="0" w:color="auto"/>
            <w:bottom w:val="none" w:sz="0" w:space="0" w:color="auto"/>
            <w:right w:val="none" w:sz="0" w:space="0" w:color="auto"/>
          </w:divBdr>
          <w:divsChild>
            <w:div w:id="1772624133">
              <w:marLeft w:val="0"/>
              <w:marRight w:val="0"/>
              <w:marTop w:val="0"/>
              <w:marBottom w:val="0"/>
              <w:divBdr>
                <w:top w:val="none" w:sz="0" w:space="0" w:color="auto"/>
                <w:left w:val="none" w:sz="0" w:space="0" w:color="auto"/>
                <w:bottom w:val="none" w:sz="0" w:space="0" w:color="auto"/>
                <w:right w:val="none" w:sz="0" w:space="0" w:color="auto"/>
              </w:divBdr>
            </w:div>
          </w:divsChild>
        </w:div>
        <w:div w:id="1399203738">
          <w:marLeft w:val="0"/>
          <w:marRight w:val="0"/>
          <w:marTop w:val="120"/>
          <w:marBottom w:val="120"/>
          <w:divBdr>
            <w:top w:val="none" w:sz="0" w:space="0" w:color="auto"/>
            <w:left w:val="none" w:sz="0" w:space="0" w:color="auto"/>
            <w:bottom w:val="none" w:sz="0" w:space="0" w:color="auto"/>
            <w:right w:val="none" w:sz="0" w:space="0" w:color="auto"/>
          </w:divBdr>
          <w:divsChild>
            <w:div w:id="306133885">
              <w:marLeft w:val="0"/>
              <w:marRight w:val="0"/>
              <w:marTop w:val="0"/>
              <w:marBottom w:val="0"/>
              <w:divBdr>
                <w:top w:val="none" w:sz="0" w:space="0" w:color="auto"/>
                <w:left w:val="none" w:sz="0" w:space="0" w:color="auto"/>
                <w:bottom w:val="none" w:sz="0" w:space="0" w:color="auto"/>
                <w:right w:val="none" w:sz="0" w:space="0" w:color="auto"/>
              </w:divBdr>
            </w:div>
          </w:divsChild>
        </w:div>
        <w:div w:id="1817062749">
          <w:marLeft w:val="0"/>
          <w:marRight w:val="0"/>
          <w:marTop w:val="120"/>
          <w:marBottom w:val="120"/>
          <w:divBdr>
            <w:top w:val="none" w:sz="0" w:space="0" w:color="auto"/>
            <w:left w:val="none" w:sz="0" w:space="0" w:color="auto"/>
            <w:bottom w:val="none" w:sz="0" w:space="0" w:color="auto"/>
            <w:right w:val="none" w:sz="0" w:space="0" w:color="auto"/>
          </w:divBdr>
          <w:divsChild>
            <w:div w:id="1470174432">
              <w:marLeft w:val="0"/>
              <w:marRight w:val="0"/>
              <w:marTop w:val="0"/>
              <w:marBottom w:val="0"/>
              <w:divBdr>
                <w:top w:val="none" w:sz="0" w:space="0" w:color="auto"/>
                <w:left w:val="none" w:sz="0" w:space="0" w:color="auto"/>
                <w:bottom w:val="none" w:sz="0" w:space="0" w:color="auto"/>
                <w:right w:val="none" w:sz="0" w:space="0" w:color="auto"/>
              </w:divBdr>
            </w:div>
          </w:divsChild>
        </w:div>
        <w:div w:id="1857964422">
          <w:marLeft w:val="0"/>
          <w:marRight w:val="0"/>
          <w:marTop w:val="120"/>
          <w:marBottom w:val="120"/>
          <w:divBdr>
            <w:top w:val="none" w:sz="0" w:space="0" w:color="auto"/>
            <w:left w:val="none" w:sz="0" w:space="0" w:color="auto"/>
            <w:bottom w:val="none" w:sz="0" w:space="0" w:color="auto"/>
            <w:right w:val="none" w:sz="0" w:space="0" w:color="auto"/>
          </w:divBdr>
          <w:divsChild>
            <w:div w:id="1094475699">
              <w:marLeft w:val="0"/>
              <w:marRight w:val="0"/>
              <w:marTop w:val="0"/>
              <w:marBottom w:val="0"/>
              <w:divBdr>
                <w:top w:val="none" w:sz="0" w:space="0" w:color="auto"/>
                <w:left w:val="none" w:sz="0" w:space="0" w:color="auto"/>
                <w:bottom w:val="none" w:sz="0" w:space="0" w:color="auto"/>
                <w:right w:val="none" w:sz="0" w:space="0" w:color="auto"/>
              </w:divBdr>
            </w:div>
          </w:divsChild>
        </w:div>
        <w:div w:id="2040810414">
          <w:marLeft w:val="0"/>
          <w:marRight w:val="0"/>
          <w:marTop w:val="120"/>
          <w:marBottom w:val="120"/>
          <w:divBdr>
            <w:top w:val="none" w:sz="0" w:space="0" w:color="auto"/>
            <w:left w:val="none" w:sz="0" w:space="0" w:color="auto"/>
            <w:bottom w:val="none" w:sz="0" w:space="0" w:color="auto"/>
            <w:right w:val="none" w:sz="0" w:space="0" w:color="auto"/>
          </w:divBdr>
          <w:divsChild>
            <w:div w:id="1804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6462">
      <w:bodyDiv w:val="1"/>
      <w:marLeft w:val="0"/>
      <w:marRight w:val="0"/>
      <w:marTop w:val="0"/>
      <w:marBottom w:val="0"/>
      <w:divBdr>
        <w:top w:val="none" w:sz="0" w:space="0" w:color="auto"/>
        <w:left w:val="none" w:sz="0" w:space="0" w:color="auto"/>
        <w:bottom w:val="none" w:sz="0" w:space="0" w:color="auto"/>
        <w:right w:val="none" w:sz="0" w:space="0" w:color="auto"/>
      </w:divBdr>
    </w:div>
    <w:div w:id="2078553747">
      <w:bodyDiv w:val="1"/>
      <w:marLeft w:val="0"/>
      <w:marRight w:val="0"/>
      <w:marTop w:val="0"/>
      <w:marBottom w:val="0"/>
      <w:divBdr>
        <w:top w:val="none" w:sz="0" w:space="0" w:color="auto"/>
        <w:left w:val="none" w:sz="0" w:space="0" w:color="auto"/>
        <w:bottom w:val="none" w:sz="0" w:space="0" w:color="auto"/>
        <w:right w:val="none" w:sz="0" w:space="0" w:color="auto"/>
      </w:divBdr>
    </w:div>
    <w:div w:id="2081555155">
      <w:bodyDiv w:val="1"/>
      <w:marLeft w:val="0"/>
      <w:marRight w:val="0"/>
      <w:marTop w:val="0"/>
      <w:marBottom w:val="0"/>
      <w:divBdr>
        <w:top w:val="none" w:sz="0" w:space="0" w:color="auto"/>
        <w:left w:val="none" w:sz="0" w:space="0" w:color="auto"/>
        <w:bottom w:val="none" w:sz="0" w:space="0" w:color="auto"/>
        <w:right w:val="none" w:sz="0" w:space="0" w:color="auto"/>
      </w:divBdr>
      <w:divsChild>
        <w:div w:id="257762267">
          <w:marLeft w:val="0"/>
          <w:marRight w:val="0"/>
          <w:marTop w:val="120"/>
          <w:marBottom w:val="120"/>
          <w:divBdr>
            <w:top w:val="none" w:sz="0" w:space="0" w:color="auto"/>
            <w:left w:val="none" w:sz="0" w:space="0" w:color="auto"/>
            <w:bottom w:val="none" w:sz="0" w:space="0" w:color="auto"/>
            <w:right w:val="none" w:sz="0" w:space="0" w:color="auto"/>
          </w:divBdr>
          <w:divsChild>
            <w:div w:id="818499376">
              <w:marLeft w:val="0"/>
              <w:marRight w:val="0"/>
              <w:marTop w:val="0"/>
              <w:marBottom w:val="0"/>
              <w:divBdr>
                <w:top w:val="none" w:sz="0" w:space="0" w:color="auto"/>
                <w:left w:val="none" w:sz="0" w:space="0" w:color="auto"/>
                <w:bottom w:val="none" w:sz="0" w:space="0" w:color="auto"/>
                <w:right w:val="none" w:sz="0" w:space="0" w:color="auto"/>
              </w:divBdr>
            </w:div>
          </w:divsChild>
        </w:div>
        <w:div w:id="461770893">
          <w:marLeft w:val="0"/>
          <w:marRight w:val="0"/>
          <w:marTop w:val="120"/>
          <w:marBottom w:val="120"/>
          <w:divBdr>
            <w:top w:val="none" w:sz="0" w:space="0" w:color="auto"/>
            <w:left w:val="none" w:sz="0" w:space="0" w:color="auto"/>
            <w:bottom w:val="none" w:sz="0" w:space="0" w:color="auto"/>
            <w:right w:val="none" w:sz="0" w:space="0" w:color="auto"/>
          </w:divBdr>
          <w:divsChild>
            <w:div w:id="328676603">
              <w:marLeft w:val="0"/>
              <w:marRight w:val="0"/>
              <w:marTop w:val="0"/>
              <w:marBottom w:val="0"/>
              <w:divBdr>
                <w:top w:val="none" w:sz="0" w:space="0" w:color="auto"/>
                <w:left w:val="none" w:sz="0" w:space="0" w:color="auto"/>
                <w:bottom w:val="none" w:sz="0" w:space="0" w:color="auto"/>
                <w:right w:val="none" w:sz="0" w:space="0" w:color="auto"/>
              </w:divBdr>
            </w:div>
          </w:divsChild>
        </w:div>
        <w:div w:id="649292937">
          <w:marLeft w:val="0"/>
          <w:marRight w:val="0"/>
          <w:marTop w:val="120"/>
          <w:marBottom w:val="120"/>
          <w:divBdr>
            <w:top w:val="none" w:sz="0" w:space="0" w:color="auto"/>
            <w:left w:val="none" w:sz="0" w:space="0" w:color="auto"/>
            <w:bottom w:val="none" w:sz="0" w:space="0" w:color="auto"/>
            <w:right w:val="none" w:sz="0" w:space="0" w:color="auto"/>
          </w:divBdr>
          <w:divsChild>
            <w:div w:id="701327478">
              <w:marLeft w:val="0"/>
              <w:marRight w:val="0"/>
              <w:marTop w:val="0"/>
              <w:marBottom w:val="0"/>
              <w:divBdr>
                <w:top w:val="none" w:sz="0" w:space="0" w:color="auto"/>
                <w:left w:val="none" w:sz="0" w:space="0" w:color="auto"/>
                <w:bottom w:val="none" w:sz="0" w:space="0" w:color="auto"/>
                <w:right w:val="none" w:sz="0" w:space="0" w:color="auto"/>
              </w:divBdr>
            </w:div>
          </w:divsChild>
        </w:div>
        <w:div w:id="1055742456">
          <w:marLeft w:val="0"/>
          <w:marRight w:val="0"/>
          <w:marTop w:val="120"/>
          <w:marBottom w:val="120"/>
          <w:divBdr>
            <w:top w:val="none" w:sz="0" w:space="0" w:color="auto"/>
            <w:left w:val="none" w:sz="0" w:space="0" w:color="auto"/>
            <w:bottom w:val="none" w:sz="0" w:space="0" w:color="auto"/>
            <w:right w:val="none" w:sz="0" w:space="0" w:color="auto"/>
          </w:divBdr>
          <w:divsChild>
            <w:div w:id="392581371">
              <w:marLeft w:val="0"/>
              <w:marRight w:val="0"/>
              <w:marTop w:val="0"/>
              <w:marBottom w:val="0"/>
              <w:divBdr>
                <w:top w:val="none" w:sz="0" w:space="0" w:color="auto"/>
                <w:left w:val="none" w:sz="0" w:space="0" w:color="auto"/>
                <w:bottom w:val="none" w:sz="0" w:space="0" w:color="auto"/>
                <w:right w:val="none" w:sz="0" w:space="0" w:color="auto"/>
              </w:divBdr>
            </w:div>
          </w:divsChild>
        </w:div>
        <w:div w:id="1277907944">
          <w:marLeft w:val="0"/>
          <w:marRight w:val="0"/>
          <w:marTop w:val="120"/>
          <w:marBottom w:val="120"/>
          <w:divBdr>
            <w:top w:val="none" w:sz="0" w:space="0" w:color="auto"/>
            <w:left w:val="none" w:sz="0" w:space="0" w:color="auto"/>
            <w:bottom w:val="none" w:sz="0" w:space="0" w:color="auto"/>
            <w:right w:val="none" w:sz="0" w:space="0" w:color="auto"/>
          </w:divBdr>
          <w:divsChild>
            <w:div w:id="1167013543">
              <w:marLeft w:val="0"/>
              <w:marRight w:val="0"/>
              <w:marTop w:val="0"/>
              <w:marBottom w:val="0"/>
              <w:divBdr>
                <w:top w:val="none" w:sz="0" w:space="0" w:color="auto"/>
                <w:left w:val="none" w:sz="0" w:space="0" w:color="auto"/>
                <w:bottom w:val="none" w:sz="0" w:space="0" w:color="auto"/>
                <w:right w:val="none" w:sz="0" w:space="0" w:color="auto"/>
              </w:divBdr>
            </w:div>
          </w:divsChild>
        </w:div>
        <w:div w:id="1300263302">
          <w:marLeft w:val="0"/>
          <w:marRight w:val="0"/>
          <w:marTop w:val="120"/>
          <w:marBottom w:val="120"/>
          <w:divBdr>
            <w:top w:val="none" w:sz="0" w:space="0" w:color="auto"/>
            <w:left w:val="none" w:sz="0" w:space="0" w:color="auto"/>
            <w:bottom w:val="none" w:sz="0" w:space="0" w:color="auto"/>
            <w:right w:val="none" w:sz="0" w:space="0" w:color="auto"/>
          </w:divBdr>
          <w:divsChild>
            <w:div w:id="2074884983">
              <w:marLeft w:val="0"/>
              <w:marRight w:val="0"/>
              <w:marTop w:val="0"/>
              <w:marBottom w:val="0"/>
              <w:divBdr>
                <w:top w:val="none" w:sz="0" w:space="0" w:color="auto"/>
                <w:left w:val="none" w:sz="0" w:space="0" w:color="auto"/>
                <w:bottom w:val="none" w:sz="0" w:space="0" w:color="auto"/>
                <w:right w:val="none" w:sz="0" w:space="0" w:color="auto"/>
              </w:divBdr>
            </w:div>
          </w:divsChild>
        </w:div>
        <w:div w:id="1570728991">
          <w:marLeft w:val="0"/>
          <w:marRight w:val="0"/>
          <w:marTop w:val="120"/>
          <w:marBottom w:val="120"/>
          <w:divBdr>
            <w:top w:val="none" w:sz="0" w:space="0" w:color="auto"/>
            <w:left w:val="none" w:sz="0" w:space="0" w:color="auto"/>
            <w:bottom w:val="none" w:sz="0" w:space="0" w:color="auto"/>
            <w:right w:val="none" w:sz="0" w:space="0" w:color="auto"/>
          </w:divBdr>
          <w:divsChild>
            <w:div w:id="21221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3414">
      <w:bodyDiv w:val="1"/>
      <w:marLeft w:val="0"/>
      <w:marRight w:val="0"/>
      <w:marTop w:val="0"/>
      <w:marBottom w:val="0"/>
      <w:divBdr>
        <w:top w:val="none" w:sz="0" w:space="0" w:color="auto"/>
        <w:left w:val="none" w:sz="0" w:space="0" w:color="auto"/>
        <w:bottom w:val="none" w:sz="0" w:space="0" w:color="auto"/>
        <w:right w:val="none" w:sz="0" w:space="0" w:color="auto"/>
      </w:divBdr>
    </w:div>
    <w:div w:id="2108961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04E1-A1E3-A144-A3E8-4BFE8E8F42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4360</Words>
  <Characters>15145</Characters>
  <Application>Microsoft Office Word</Application>
  <DocSecurity>0</DocSecurity>
  <Lines>126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binhtit@gmail.com</cp:lastModifiedBy>
  <cp:revision>2</cp:revision>
  <cp:lastPrinted>2026-01-13T04:07:00Z</cp:lastPrinted>
  <dcterms:created xsi:type="dcterms:W3CDTF">2026-05-08T11:46:00Z</dcterms:created>
  <dcterms:modified xsi:type="dcterms:W3CDTF">2026-05-08T11:46:00Z</dcterms:modified>
</cp:coreProperties>
</file>