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82" w:type="dxa"/>
        <w:tblInd w:w="-851" w:type="dxa"/>
        <w:tblLook w:val="04A0"/>
      </w:tblPr>
      <w:tblGrid>
        <w:gridCol w:w="4503"/>
        <w:gridCol w:w="1134"/>
        <w:gridCol w:w="4678"/>
        <w:gridCol w:w="567"/>
      </w:tblGrid>
      <w:tr w:rsidR="00750AB5" w:rsidTr="00054411">
        <w:trPr>
          <w:trHeight w:val="851"/>
        </w:trPr>
        <w:tc>
          <w:tcPr>
            <w:tcW w:w="5637" w:type="dxa"/>
            <w:gridSpan w:val="2"/>
            <w:shd w:val="clear" w:color="auto" w:fill="auto"/>
          </w:tcPr>
          <w:p w:rsidR="00EE3AA5" w:rsidRPr="00CD6143" w:rsidRDefault="00EE3AA5" w:rsidP="00600539">
            <w:pPr>
              <w:spacing w:before="0" w:after="0" w:line="240" w:lineRule="auto"/>
              <w:jc w:val="center"/>
              <w:rPr>
                <w:sz w:val="26"/>
                <w:szCs w:val="26"/>
              </w:rPr>
            </w:pPr>
            <w:bookmarkStart w:id="0" w:name="_Hlk73093217"/>
            <w:r w:rsidRPr="00CD6143">
              <w:rPr>
                <w:sz w:val="26"/>
                <w:szCs w:val="26"/>
              </w:rPr>
              <w:t>ỦY BAN QUẢN LÝ VỐN</w:t>
            </w:r>
          </w:p>
          <w:p w:rsidR="00EE3AA5" w:rsidRPr="00CD6143" w:rsidRDefault="00EE3AA5" w:rsidP="00600539">
            <w:pPr>
              <w:spacing w:before="0" w:after="0" w:line="240" w:lineRule="auto"/>
              <w:jc w:val="center"/>
              <w:rPr>
                <w:szCs w:val="26"/>
              </w:rPr>
            </w:pPr>
            <w:r w:rsidRPr="00CD6143">
              <w:rPr>
                <w:sz w:val="26"/>
                <w:szCs w:val="26"/>
              </w:rPr>
              <w:t>NHÀ NƯỚC TẠI DOANH NGHIỆP</w:t>
            </w:r>
          </w:p>
          <w:p w:rsidR="00EE3AA5" w:rsidRPr="00CD6143" w:rsidRDefault="00EE3AA5" w:rsidP="00600539">
            <w:pPr>
              <w:spacing w:before="0" w:after="0" w:line="240" w:lineRule="auto"/>
              <w:jc w:val="center"/>
              <w:rPr>
                <w:b/>
                <w:szCs w:val="26"/>
              </w:rPr>
            </w:pPr>
            <w:r w:rsidRPr="00CD6143">
              <w:rPr>
                <w:b/>
                <w:sz w:val="26"/>
                <w:szCs w:val="26"/>
              </w:rPr>
              <w:t>TỔNG CÔNG TY</w:t>
            </w:r>
          </w:p>
          <w:p w:rsidR="00750AB5" w:rsidRPr="00CD6143" w:rsidRDefault="00EE3AA5" w:rsidP="00600539">
            <w:pPr>
              <w:spacing w:before="0" w:after="0" w:line="240" w:lineRule="auto"/>
              <w:ind w:left="-108"/>
              <w:jc w:val="center"/>
              <w:rPr>
                <w:b/>
                <w:sz w:val="26"/>
                <w:szCs w:val="26"/>
              </w:rPr>
            </w:pPr>
            <w:r w:rsidRPr="00CD6143">
              <w:rPr>
                <w:b/>
                <w:sz w:val="26"/>
                <w:szCs w:val="26"/>
              </w:rPr>
              <w:t>CẢNG HÀNG KHÔNG VIỆT NAM – CTCP</w:t>
            </w:r>
          </w:p>
          <w:p w:rsidR="007A6B67" w:rsidRPr="00CD6143" w:rsidRDefault="005720DF" w:rsidP="00600539">
            <w:pPr>
              <w:spacing w:before="0" w:after="0" w:line="240" w:lineRule="auto"/>
              <w:ind w:left="-108"/>
              <w:jc w:val="center"/>
              <w:rPr>
                <w:b/>
                <w:szCs w:val="26"/>
              </w:rPr>
            </w:pPr>
            <w:r>
              <w:rPr>
                <w:noProof/>
              </w:rPr>
              <w:pict>
                <v:line id="Straight Connector 3" o:spid="_x0000_s2055" style="position:absolute;left:0;text-align:left;z-index:251658240;visibility:visible;mso-wrap-distance-top:-1e-4mm;mso-wrap-distance-bottom:-1e-4mm" from="57.75pt,7.15pt" to="20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"/>
              </w:pict>
            </w:r>
          </w:p>
        </w:tc>
        <w:tc>
          <w:tcPr>
            <w:tcW w:w="5245" w:type="dxa"/>
            <w:gridSpan w:val="2"/>
            <w:shd w:val="clear" w:color="auto" w:fill="auto"/>
          </w:tcPr>
          <w:p w:rsidR="00750AB5" w:rsidRPr="00CD6143" w:rsidRDefault="00750AB5" w:rsidP="00600539">
            <w:pPr>
              <w:pStyle w:val="Heading9"/>
              <w:spacing w:before="0" w:after="0"/>
              <w:jc w:val="center"/>
              <w:rPr>
                <w:rFonts w:ascii="Times New Roman Bold" w:hAnsi="Times New Roman Bold" w:cs="Times New Roman"/>
                <w:b/>
                <w:bCs/>
                <w:spacing w:val="-22"/>
                <w:sz w:val="26"/>
                <w:szCs w:val="26"/>
                <w:lang w:val="vi-VN"/>
              </w:rPr>
            </w:pPr>
            <w:r w:rsidRPr="00CD6143">
              <w:rPr>
                <w:rFonts w:ascii="Times New Roman Bold" w:hAnsi="Times New Roman Bold" w:cs="Times New Roman"/>
                <w:b/>
                <w:bCs/>
                <w:spacing w:val="-22"/>
                <w:sz w:val="26"/>
                <w:szCs w:val="26"/>
                <w:lang w:val="vi-VN"/>
              </w:rPr>
              <w:t>CỘNG HÒA XÃ HỘI CHỦ NGHĨA VIỆT NAM</w:t>
            </w:r>
          </w:p>
          <w:p w:rsidR="00750AB5" w:rsidRPr="00CD6143" w:rsidRDefault="005720DF" w:rsidP="00600539">
            <w:pPr>
              <w:spacing w:before="0" w:after="0" w:line="240" w:lineRule="auto"/>
              <w:ind w:right="-142"/>
              <w:jc w:val="center"/>
              <w:rPr>
                <w:b/>
                <w:bCs/>
                <w:sz w:val="26"/>
                <w:szCs w:val="26"/>
              </w:rPr>
            </w:pPr>
            <w:r>
              <w:rPr>
                <w:noProof/>
              </w:rPr>
              <w:pict>
                <v:line id="Straight Connector 1" o:spid="_x0000_s2054" style="position:absolute;left:0;text-align:left;z-index:251657216;visibility:visible;mso-wrap-distance-top:-1e-4mm;mso-wrap-distance-bottom:-1e-4mm" from="57.3pt,15.75pt" to="214.4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"/>
              </w:pict>
            </w:r>
            <w:r w:rsidR="00750AB5" w:rsidRPr="00CD6143">
              <w:rPr>
                <w:b/>
                <w:bCs/>
                <w:sz w:val="26"/>
                <w:szCs w:val="26"/>
              </w:rPr>
              <w:t>Độc lập - Tự do - Hạnh phúc</w:t>
            </w:r>
          </w:p>
        </w:tc>
      </w:tr>
      <w:tr w:rsidR="00750AB5" w:rsidRPr="00935458" w:rsidTr="00054411">
        <w:trPr>
          <w:trHeight w:val="1359"/>
        </w:trPr>
        <w:tc>
          <w:tcPr>
            <w:tcW w:w="5637" w:type="dxa"/>
            <w:gridSpan w:val="2"/>
            <w:shd w:val="clear" w:color="auto" w:fill="auto"/>
          </w:tcPr>
          <w:p w:rsidR="00750AB5" w:rsidRPr="00CD6143" w:rsidRDefault="00750AB5" w:rsidP="00600539">
            <w:pPr>
              <w:spacing w:before="0" w:after="0" w:line="240" w:lineRule="auto"/>
              <w:jc w:val="center"/>
              <w:rPr>
                <w:szCs w:val="26"/>
              </w:rPr>
            </w:pPr>
            <w:r w:rsidRPr="00CD6143">
              <w:rPr>
                <w:sz w:val="24"/>
                <w:szCs w:val="20"/>
              </w:rPr>
              <w:t xml:space="preserve">Số:   </w:t>
            </w:r>
            <w:r w:rsidR="007A6B67" w:rsidRPr="00CD6143">
              <w:rPr>
                <w:sz w:val="24"/>
                <w:szCs w:val="20"/>
              </w:rPr>
              <w:t xml:space="preserve"> </w:t>
            </w:r>
            <w:r w:rsidRPr="00CD6143">
              <w:rPr>
                <w:sz w:val="24"/>
                <w:szCs w:val="20"/>
              </w:rPr>
              <w:t xml:space="preserve">   </w:t>
            </w:r>
            <w:r w:rsidR="00833735">
              <w:rPr>
                <w:sz w:val="24"/>
                <w:szCs w:val="20"/>
              </w:rPr>
              <w:t xml:space="preserve"> </w:t>
            </w:r>
            <w:r w:rsidRPr="00CD6143">
              <w:rPr>
                <w:sz w:val="24"/>
                <w:szCs w:val="20"/>
              </w:rPr>
              <w:t xml:space="preserve">   /</w:t>
            </w:r>
            <w:r w:rsidR="00EE3AA5" w:rsidRPr="00CD6143">
              <w:rPr>
                <w:sz w:val="26"/>
                <w:szCs w:val="26"/>
              </w:rPr>
              <w:t>TCTCHKVN-KTCNMT</w:t>
            </w:r>
          </w:p>
          <w:p w:rsidR="001221B2" w:rsidRDefault="00750AB5" w:rsidP="00600539">
            <w:pPr>
              <w:spacing w:before="0" w:after="0" w:line="240" w:lineRule="auto"/>
              <w:ind w:right="-130"/>
              <w:jc w:val="center"/>
              <w:rPr>
                <w:position w:val="-2"/>
                <w:sz w:val="26"/>
                <w:szCs w:val="26"/>
              </w:rPr>
            </w:pPr>
            <w:r w:rsidRPr="00CD6143">
              <w:rPr>
                <w:sz w:val="26"/>
                <w:szCs w:val="26"/>
              </w:rPr>
              <w:t>V</w:t>
            </w:r>
            <w:r w:rsidRPr="00CD6143">
              <w:rPr>
                <w:position w:val="-2"/>
                <w:sz w:val="26"/>
                <w:szCs w:val="26"/>
                <w:lang w:val="vi-VN"/>
              </w:rPr>
              <w:t xml:space="preserve">/v </w:t>
            </w:r>
            <w:r w:rsidR="00EF6323">
              <w:rPr>
                <w:position w:val="-2"/>
                <w:sz w:val="26"/>
                <w:szCs w:val="26"/>
              </w:rPr>
              <w:t>triển khai ứng dụng xác thực sinh trắc học</w:t>
            </w:r>
            <w:r w:rsidR="00E12536">
              <w:rPr>
                <w:position w:val="-2"/>
                <w:sz w:val="26"/>
                <w:szCs w:val="26"/>
              </w:rPr>
              <w:t>,</w:t>
            </w:r>
            <w:r w:rsidR="00EF6323">
              <w:rPr>
                <w:position w:val="-2"/>
                <w:sz w:val="26"/>
                <w:szCs w:val="26"/>
              </w:rPr>
              <w:t xml:space="preserve"> dữ liệu về dân cư, định danh xác thực điện tử đối với hành khách khi làm thủ tục đi tàu bay</w:t>
            </w:r>
          </w:p>
          <w:p w:rsidR="00583885" w:rsidRDefault="00583885" w:rsidP="00600539">
            <w:pPr>
              <w:spacing w:before="0" w:after="0" w:line="240" w:lineRule="auto"/>
              <w:ind w:right="-130"/>
              <w:jc w:val="center"/>
              <w:rPr>
                <w:position w:val="-2"/>
                <w:sz w:val="26"/>
                <w:szCs w:val="26"/>
              </w:rPr>
            </w:pPr>
          </w:p>
          <w:p w:rsidR="00583885" w:rsidRPr="00B372A6" w:rsidRDefault="00583885" w:rsidP="00600539">
            <w:pPr>
              <w:spacing w:before="0" w:after="0" w:line="240" w:lineRule="auto"/>
              <w:ind w:right="-130"/>
              <w:jc w:val="center"/>
              <w:rPr>
                <w:position w:val="-2"/>
                <w:sz w:val="26"/>
                <w:szCs w:val="26"/>
              </w:rPr>
            </w:pPr>
          </w:p>
        </w:tc>
        <w:tc>
          <w:tcPr>
            <w:tcW w:w="5245" w:type="dxa"/>
            <w:gridSpan w:val="2"/>
            <w:shd w:val="clear" w:color="auto" w:fill="auto"/>
          </w:tcPr>
          <w:p w:rsidR="00750AB5" w:rsidRPr="00054411" w:rsidRDefault="00750AB5" w:rsidP="00600539">
            <w:pPr>
              <w:spacing w:before="0" w:after="0" w:line="240" w:lineRule="auto"/>
              <w:rPr>
                <w:iCs/>
                <w:spacing w:val="-10"/>
                <w:position w:val="-2"/>
                <w:sz w:val="26"/>
                <w:szCs w:val="26"/>
              </w:rPr>
            </w:pPr>
            <w:r w:rsidRPr="00CD6143">
              <w:rPr>
                <w:i/>
                <w:sz w:val="26"/>
                <w:szCs w:val="26"/>
              </w:rPr>
              <w:t xml:space="preserve">   </w:t>
            </w:r>
            <w:r w:rsidRPr="00054411">
              <w:rPr>
                <w:iCs/>
                <w:sz w:val="26"/>
                <w:szCs w:val="26"/>
                <w:lang w:val="vi-VN"/>
              </w:rPr>
              <w:t>Tp. Hồ Chí Minh, ngày</w:t>
            </w:r>
            <w:r w:rsidRPr="00054411">
              <w:rPr>
                <w:iCs/>
                <w:sz w:val="26"/>
                <w:szCs w:val="26"/>
              </w:rPr>
              <w:t xml:space="preserve">  </w:t>
            </w:r>
            <w:r w:rsidR="00287994" w:rsidRPr="00054411">
              <w:rPr>
                <w:iCs/>
                <w:sz w:val="26"/>
                <w:szCs w:val="26"/>
              </w:rPr>
              <w:t xml:space="preserve"> </w:t>
            </w:r>
            <w:r w:rsidRPr="00054411">
              <w:rPr>
                <w:iCs/>
                <w:sz w:val="26"/>
                <w:szCs w:val="26"/>
              </w:rPr>
              <w:t xml:space="preserve">   </w:t>
            </w:r>
            <w:r w:rsidRPr="00054411">
              <w:rPr>
                <w:iCs/>
                <w:sz w:val="26"/>
                <w:szCs w:val="26"/>
                <w:lang w:val="vi-VN"/>
              </w:rPr>
              <w:t>tháng</w:t>
            </w:r>
            <w:r w:rsidR="00833735" w:rsidRPr="00054411">
              <w:rPr>
                <w:iCs/>
                <w:sz w:val="26"/>
                <w:szCs w:val="26"/>
              </w:rPr>
              <w:t xml:space="preserve"> </w:t>
            </w:r>
            <w:r w:rsidR="00EF6323" w:rsidRPr="00054411">
              <w:rPr>
                <w:iCs/>
                <w:sz w:val="26"/>
                <w:szCs w:val="26"/>
              </w:rPr>
              <w:t>0</w:t>
            </w:r>
            <w:r w:rsidR="00054411" w:rsidRPr="00054411">
              <w:rPr>
                <w:iCs/>
                <w:sz w:val="26"/>
                <w:szCs w:val="26"/>
              </w:rPr>
              <w:t>2</w:t>
            </w:r>
            <w:r w:rsidR="00833735" w:rsidRPr="00054411">
              <w:rPr>
                <w:iCs/>
                <w:sz w:val="26"/>
                <w:szCs w:val="26"/>
              </w:rPr>
              <w:t xml:space="preserve"> </w:t>
            </w:r>
            <w:r w:rsidRPr="00054411">
              <w:rPr>
                <w:iCs/>
                <w:sz w:val="26"/>
                <w:szCs w:val="26"/>
                <w:lang w:val="vi-VN"/>
              </w:rPr>
              <w:t>năm 202</w:t>
            </w:r>
            <w:r w:rsidR="00054411" w:rsidRPr="00054411">
              <w:rPr>
                <w:iCs/>
                <w:sz w:val="26"/>
                <w:szCs w:val="26"/>
              </w:rPr>
              <w:t>5</w:t>
            </w:r>
          </w:p>
        </w:tc>
      </w:tr>
      <w:tr w:rsidR="00E12536" w:rsidRPr="00E05554" w:rsidTr="00E12536">
        <w:trPr>
          <w:gridAfter w:val="1"/>
          <w:wAfter w:w="567" w:type="dxa"/>
          <w:trHeight w:val="369"/>
        </w:trPr>
        <w:tc>
          <w:tcPr>
            <w:tcW w:w="4503" w:type="dxa"/>
            <w:shd w:val="clear" w:color="auto" w:fill="auto"/>
          </w:tcPr>
          <w:p w:rsidR="00750AB5" w:rsidRPr="00CD6143" w:rsidRDefault="00EF6323" w:rsidP="00E12536">
            <w:pPr>
              <w:tabs>
                <w:tab w:val="left" w:pos="720"/>
                <w:tab w:val="left" w:pos="1440"/>
                <w:tab w:val="left" w:pos="2160"/>
                <w:tab w:val="left" w:pos="2657"/>
                <w:tab w:val="left" w:pos="3373"/>
                <w:tab w:val="left" w:pos="3600"/>
                <w:tab w:val="left" w:pos="4320"/>
                <w:tab w:val="left" w:pos="5040"/>
                <w:tab w:val="left" w:pos="5760"/>
                <w:tab w:val="left" w:pos="6480"/>
                <w:tab w:val="left" w:pos="7200"/>
                <w:tab w:val="left" w:pos="7920"/>
                <w:tab w:val="left" w:pos="8640"/>
                <w:tab w:val="right" w:pos="9922"/>
              </w:tabs>
              <w:spacing w:before="0" w:after="0" w:line="240" w:lineRule="auto"/>
              <w:ind w:left="720"/>
              <w:jc w:val="right"/>
              <w:rPr>
                <w:b/>
                <w:szCs w:val="28"/>
              </w:rPr>
            </w:pPr>
            <w:bookmarkStart w:id="1" w:name="_Hlk73093271"/>
            <w:bookmarkEnd w:id="0"/>
            <w:r>
              <w:rPr>
                <w:szCs w:val="28"/>
              </w:rPr>
              <w:t xml:space="preserve"> </w:t>
            </w:r>
            <w:r w:rsidR="00054411">
              <w:rPr>
                <w:szCs w:val="28"/>
              </w:rPr>
              <w:t xml:space="preserve">  </w:t>
            </w:r>
            <w:r w:rsidR="00750AB5" w:rsidRPr="00CD6143">
              <w:rPr>
                <w:szCs w:val="28"/>
              </w:rPr>
              <w:t>Kính gửi:</w:t>
            </w:r>
          </w:p>
        </w:tc>
        <w:tc>
          <w:tcPr>
            <w:tcW w:w="5812" w:type="dxa"/>
            <w:gridSpan w:val="2"/>
            <w:shd w:val="clear" w:color="auto" w:fill="auto"/>
          </w:tcPr>
          <w:p w:rsidR="00750AB5" w:rsidRPr="00583885" w:rsidRDefault="00EF6323" w:rsidP="006005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22"/>
              </w:tabs>
              <w:spacing w:before="0" w:after="0" w:line="240" w:lineRule="auto"/>
              <w:rPr>
                <w:szCs w:val="28"/>
              </w:rPr>
            </w:pPr>
            <w:r>
              <w:rPr>
                <w:szCs w:val="28"/>
              </w:rPr>
              <w:t>Cục hàng không Việt Na</w:t>
            </w:r>
            <w:r w:rsidR="00583885">
              <w:rPr>
                <w:szCs w:val="28"/>
              </w:rPr>
              <w:t>m</w:t>
            </w:r>
          </w:p>
        </w:tc>
      </w:tr>
    </w:tbl>
    <w:p w:rsidR="007A6B67" w:rsidRDefault="007A6B67" w:rsidP="00011715">
      <w:pPr>
        <w:pStyle w:val="BodyText"/>
        <w:widowControl w:val="0"/>
        <w:spacing w:after="60"/>
        <w:ind w:firstLine="425"/>
        <w:jc w:val="both"/>
        <w:rPr>
          <w:sz w:val="26"/>
          <w:szCs w:val="26"/>
        </w:rPr>
      </w:pPr>
    </w:p>
    <w:p w:rsidR="00076EDD" w:rsidRPr="006329FD" w:rsidRDefault="00076EDD" w:rsidP="006329FD">
      <w:pPr>
        <w:widowControl w:val="0"/>
        <w:spacing w:before="60" w:after="60"/>
        <w:ind w:firstLine="567"/>
        <w:jc w:val="both"/>
        <w:rPr>
          <w:color w:val="000000"/>
          <w:sz w:val="26"/>
          <w:szCs w:val="26"/>
        </w:rPr>
      </w:pPr>
      <w:r w:rsidRPr="006329FD">
        <w:rPr>
          <w:color w:val="000000"/>
          <w:sz w:val="26"/>
          <w:szCs w:val="26"/>
        </w:rPr>
        <w:t>Căn cứ Quyết định số 06/QĐ-TTg ngày 06/01/2023 của Thủ tướng Chính phủ về việc phê duyệt Đề án “Phát triển ứng dụng dữ liệu về dân cư, định danh và xác thực điện tử phục vụ chuyển đổi số quốc gia giai đoạn 2022 -2025, tầm nhìn đến năm 2030”;</w:t>
      </w:r>
    </w:p>
    <w:p w:rsidR="00076EDD" w:rsidRPr="006329FD" w:rsidRDefault="006A2BD8" w:rsidP="006329FD">
      <w:pPr>
        <w:widowControl w:val="0"/>
        <w:spacing w:before="60" w:after="60"/>
        <w:ind w:firstLine="567"/>
        <w:jc w:val="both"/>
        <w:rPr>
          <w:color w:val="000000"/>
          <w:sz w:val="26"/>
          <w:szCs w:val="26"/>
        </w:rPr>
      </w:pPr>
      <w:r w:rsidRPr="006329FD">
        <w:rPr>
          <w:color w:val="000000"/>
          <w:sz w:val="26"/>
          <w:szCs w:val="26"/>
        </w:rPr>
        <w:t xml:space="preserve">Căn cứ </w:t>
      </w:r>
      <w:r w:rsidR="00B2053E" w:rsidRPr="006329FD">
        <w:rPr>
          <w:color w:val="000000"/>
          <w:sz w:val="26"/>
          <w:szCs w:val="26"/>
        </w:rPr>
        <w:t xml:space="preserve">Công văn số </w:t>
      </w:r>
      <w:r w:rsidR="005B433B" w:rsidRPr="006329FD">
        <w:rPr>
          <w:color w:val="000000"/>
          <w:sz w:val="26"/>
          <w:szCs w:val="26"/>
        </w:rPr>
        <w:t>3076</w:t>
      </w:r>
      <w:r w:rsidR="00B2053E" w:rsidRPr="006329FD">
        <w:rPr>
          <w:color w:val="000000"/>
          <w:sz w:val="26"/>
          <w:szCs w:val="26"/>
        </w:rPr>
        <w:t>/</w:t>
      </w:r>
      <w:r w:rsidR="005B433B" w:rsidRPr="006329FD">
        <w:rPr>
          <w:color w:val="000000"/>
          <w:sz w:val="26"/>
          <w:szCs w:val="26"/>
        </w:rPr>
        <w:t xml:space="preserve">CHK-ANHK </w:t>
      </w:r>
      <w:r w:rsidR="00B2053E" w:rsidRPr="006329FD">
        <w:rPr>
          <w:color w:val="000000"/>
          <w:sz w:val="26"/>
          <w:szCs w:val="26"/>
        </w:rPr>
        <w:t xml:space="preserve">ngày </w:t>
      </w:r>
      <w:r w:rsidR="00053986" w:rsidRPr="006329FD">
        <w:rPr>
          <w:color w:val="000000"/>
          <w:sz w:val="26"/>
          <w:szCs w:val="26"/>
        </w:rPr>
        <w:t>2</w:t>
      </w:r>
      <w:r w:rsidR="005B433B" w:rsidRPr="006329FD">
        <w:rPr>
          <w:color w:val="000000"/>
          <w:sz w:val="26"/>
          <w:szCs w:val="26"/>
        </w:rPr>
        <w:t>1</w:t>
      </w:r>
      <w:r w:rsidR="00B2053E" w:rsidRPr="006329FD">
        <w:rPr>
          <w:color w:val="000000"/>
          <w:sz w:val="26"/>
          <w:szCs w:val="26"/>
        </w:rPr>
        <w:t>/</w:t>
      </w:r>
      <w:r w:rsidR="00053986" w:rsidRPr="006329FD">
        <w:rPr>
          <w:color w:val="000000"/>
          <w:sz w:val="26"/>
          <w:szCs w:val="26"/>
        </w:rPr>
        <w:t>0</w:t>
      </w:r>
      <w:r w:rsidR="005B433B" w:rsidRPr="006329FD">
        <w:rPr>
          <w:color w:val="000000"/>
          <w:sz w:val="26"/>
          <w:szCs w:val="26"/>
        </w:rPr>
        <w:t>6</w:t>
      </w:r>
      <w:r w:rsidR="00B2053E" w:rsidRPr="006329FD">
        <w:rPr>
          <w:color w:val="000000"/>
          <w:sz w:val="26"/>
          <w:szCs w:val="26"/>
        </w:rPr>
        <w:t>/202</w:t>
      </w:r>
      <w:r w:rsidR="00053986" w:rsidRPr="006329FD">
        <w:rPr>
          <w:color w:val="000000"/>
          <w:sz w:val="26"/>
          <w:szCs w:val="26"/>
        </w:rPr>
        <w:t>4</w:t>
      </w:r>
      <w:r w:rsidR="00B2053E" w:rsidRPr="006329FD">
        <w:rPr>
          <w:color w:val="000000"/>
          <w:sz w:val="26"/>
          <w:szCs w:val="26"/>
        </w:rPr>
        <w:t xml:space="preserve"> của </w:t>
      </w:r>
      <w:r w:rsidR="005B433B" w:rsidRPr="006329FD">
        <w:rPr>
          <w:color w:val="000000"/>
          <w:sz w:val="26"/>
          <w:szCs w:val="26"/>
        </w:rPr>
        <w:t>Cục hàng không</w:t>
      </w:r>
      <w:r w:rsidR="00B2053E" w:rsidRPr="006329FD">
        <w:rPr>
          <w:color w:val="000000"/>
          <w:sz w:val="26"/>
          <w:szCs w:val="26"/>
        </w:rPr>
        <w:t xml:space="preserve"> về </w:t>
      </w:r>
      <w:r w:rsidR="00B63EE1" w:rsidRPr="006329FD">
        <w:rPr>
          <w:color w:val="000000"/>
          <w:sz w:val="26"/>
          <w:szCs w:val="26"/>
        </w:rPr>
        <w:t xml:space="preserve">việc </w:t>
      </w:r>
      <w:r w:rsidR="005B433B" w:rsidRPr="006329FD">
        <w:rPr>
          <w:color w:val="000000"/>
          <w:sz w:val="26"/>
          <w:szCs w:val="26"/>
        </w:rPr>
        <w:t>triển khai ứng dụng xác thực sinh trắc học và ứng dụng dữ liệu về dân cư, định danh xác thực điện tử đối với hành khách khi làm thủ tục đi tàu bay</w:t>
      </w:r>
      <w:r w:rsidR="00EB2C24" w:rsidRPr="006329FD">
        <w:rPr>
          <w:color w:val="000000"/>
          <w:sz w:val="26"/>
          <w:szCs w:val="26"/>
        </w:rPr>
        <w:t>.</w:t>
      </w:r>
    </w:p>
    <w:p w:rsidR="00F2660E" w:rsidRPr="006329FD" w:rsidRDefault="00A304D7" w:rsidP="006329FD">
      <w:pPr>
        <w:widowControl w:val="0"/>
        <w:spacing w:before="60" w:after="60"/>
        <w:ind w:firstLine="567"/>
        <w:jc w:val="both"/>
        <w:rPr>
          <w:color w:val="000000"/>
          <w:sz w:val="26"/>
          <w:szCs w:val="26"/>
        </w:rPr>
      </w:pPr>
      <w:r w:rsidRPr="00F55D88">
        <w:rPr>
          <w:color w:val="000000"/>
          <w:sz w:val="26"/>
          <w:szCs w:val="26"/>
          <w:highlight w:val="yellow"/>
        </w:rPr>
        <w:t xml:space="preserve">Liên quan đến </w:t>
      </w:r>
      <w:r w:rsidR="00583885" w:rsidRPr="00F55D88">
        <w:rPr>
          <w:color w:val="000000"/>
          <w:sz w:val="26"/>
          <w:szCs w:val="26"/>
          <w:highlight w:val="yellow"/>
        </w:rPr>
        <w:t>việc</w:t>
      </w:r>
      <w:r w:rsidR="005B433B" w:rsidRPr="00F55D88">
        <w:rPr>
          <w:color w:val="000000"/>
          <w:sz w:val="26"/>
          <w:szCs w:val="26"/>
          <w:highlight w:val="yellow"/>
        </w:rPr>
        <w:t xml:space="preserve"> ứng dụng xác thực sinh trắc học và ứng dụng dữ liệu về dân cư, định danh và xác thực điện tử đối với hành khách khi làm thủ tục đi tàu bay</w:t>
      </w:r>
      <w:r w:rsidR="005620DA" w:rsidRPr="00F55D88">
        <w:rPr>
          <w:color w:val="000000"/>
          <w:sz w:val="26"/>
          <w:szCs w:val="26"/>
          <w:highlight w:val="yellow"/>
        </w:rPr>
        <w:t xml:space="preserve">, </w:t>
      </w:r>
      <w:r w:rsidR="007A6B67" w:rsidRPr="00F55D88">
        <w:rPr>
          <w:color w:val="000000"/>
          <w:sz w:val="26"/>
          <w:szCs w:val="26"/>
          <w:highlight w:val="yellow"/>
        </w:rPr>
        <w:t xml:space="preserve">Tổng công ty Cảng hàng </w:t>
      </w:r>
      <w:r w:rsidR="00690841" w:rsidRPr="00F55D88">
        <w:rPr>
          <w:color w:val="000000"/>
          <w:sz w:val="26"/>
          <w:szCs w:val="26"/>
          <w:highlight w:val="yellow"/>
        </w:rPr>
        <w:t xml:space="preserve">không </w:t>
      </w:r>
      <w:r w:rsidR="007A6B67" w:rsidRPr="00F55D88">
        <w:rPr>
          <w:color w:val="000000"/>
          <w:sz w:val="26"/>
          <w:szCs w:val="26"/>
          <w:highlight w:val="yellow"/>
        </w:rPr>
        <w:t>Việt</w:t>
      </w:r>
      <w:r w:rsidR="00690841" w:rsidRPr="00F55D88">
        <w:rPr>
          <w:color w:val="000000"/>
          <w:sz w:val="26"/>
          <w:szCs w:val="26"/>
          <w:highlight w:val="yellow"/>
        </w:rPr>
        <w:t xml:space="preserve"> Nam</w:t>
      </w:r>
      <w:r w:rsidR="007A6B67" w:rsidRPr="00F55D88">
        <w:rPr>
          <w:color w:val="000000"/>
          <w:sz w:val="26"/>
          <w:szCs w:val="26"/>
          <w:highlight w:val="yellow"/>
        </w:rPr>
        <w:t xml:space="preserve"> – CTCP (ACV)</w:t>
      </w:r>
      <w:r w:rsidR="00097346" w:rsidRPr="00F55D88">
        <w:rPr>
          <w:color w:val="000000"/>
          <w:sz w:val="26"/>
          <w:szCs w:val="26"/>
          <w:highlight w:val="yellow"/>
        </w:rPr>
        <w:t xml:space="preserve"> báo cáo </w:t>
      </w:r>
      <w:r w:rsidR="00E12536" w:rsidRPr="00F55D88">
        <w:rPr>
          <w:color w:val="000000"/>
          <w:sz w:val="26"/>
          <w:szCs w:val="26"/>
          <w:highlight w:val="yellow"/>
        </w:rPr>
        <w:t>định kỳ tiến độ triển khai công việc với các nội dung cụ thể</w:t>
      </w:r>
      <w:r w:rsidR="00097346" w:rsidRPr="00F55D88">
        <w:rPr>
          <w:color w:val="000000"/>
          <w:sz w:val="26"/>
          <w:szCs w:val="26"/>
          <w:highlight w:val="yellow"/>
        </w:rPr>
        <w:t xml:space="preserve"> như </w:t>
      </w:r>
      <w:r w:rsidR="00265438" w:rsidRPr="00F55D88">
        <w:rPr>
          <w:color w:val="000000"/>
          <w:sz w:val="26"/>
          <w:szCs w:val="26"/>
          <w:highlight w:val="yellow"/>
        </w:rPr>
        <w:t>sau:</w:t>
      </w:r>
    </w:p>
    <w:p w:rsidR="00103233" w:rsidRDefault="00B47A5E" w:rsidP="00600539">
      <w:pPr>
        <w:pStyle w:val="BodyText"/>
        <w:widowControl w:val="0"/>
        <w:numPr>
          <w:ilvl w:val="0"/>
          <w:numId w:val="13"/>
        </w:numPr>
        <w:spacing w:before="240" w:after="0" w:line="276" w:lineRule="auto"/>
        <w:ind w:left="568" w:hanging="284"/>
        <w:jc w:val="both"/>
        <w:rPr>
          <w:b/>
          <w:bCs/>
          <w:sz w:val="26"/>
          <w:szCs w:val="26"/>
        </w:rPr>
      </w:pPr>
      <w:r>
        <w:rPr>
          <w:b/>
          <w:bCs/>
          <w:sz w:val="26"/>
          <w:szCs w:val="26"/>
        </w:rPr>
        <w:t>Các công việc đã triển khai</w:t>
      </w:r>
      <w:r w:rsidR="008E2287">
        <w:rPr>
          <w:b/>
          <w:bCs/>
          <w:sz w:val="26"/>
          <w:szCs w:val="26"/>
        </w:rPr>
        <w:t xml:space="preserve"> thực hiện</w:t>
      </w:r>
      <w:r w:rsidR="002356E9" w:rsidRPr="00A9763E">
        <w:rPr>
          <w:b/>
          <w:bCs/>
          <w:sz w:val="26"/>
          <w:szCs w:val="26"/>
        </w:rPr>
        <w:t xml:space="preserve"> </w:t>
      </w:r>
    </w:p>
    <w:p w:rsidR="00F55D88" w:rsidRPr="00EF1231" w:rsidRDefault="00F55D88" w:rsidP="00F55D88">
      <w:pPr>
        <w:widowControl w:val="0"/>
        <w:spacing w:after="0"/>
        <w:ind w:firstLine="567"/>
        <w:jc w:val="both"/>
        <w:rPr>
          <w:rFonts w:eastAsia="Times New Roman"/>
          <w:sz w:val="26"/>
          <w:szCs w:val="26"/>
          <w:highlight w:val="yellow"/>
          <w:lang w:eastAsia="ar-SA"/>
        </w:rPr>
      </w:pPr>
      <w:r w:rsidRPr="00EF1231">
        <w:rPr>
          <w:rFonts w:eastAsia="Times New Roman"/>
          <w:sz w:val="26"/>
          <w:szCs w:val="26"/>
          <w:highlight w:val="yellow"/>
          <w:lang w:eastAsia="ar-SA"/>
        </w:rPr>
        <w:t xml:space="preserve">Hạ tầng số liên quan đến hệ thống mạng, thiết bị bảo mật và phần mềm ACV-ID xác thực thông tin hành khách đã tiến hành triển khai thí điểm tại các Cảng HK Cát Bi, Điện Biên, Phú Bài đã đạt được hiệu quả sử dụng tối đa, tối ưu hoá thời gian làm thủ tục của hành khách, tuân thủ các quy định tại Nghị định 13/2023 về bảo vệ dữ liệu cá nhân. </w:t>
      </w:r>
    </w:p>
    <w:p w:rsidR="00330694" w:rsidRPr="00EF1231" w:rsidRDefault="00330694" w:rsidP="00F55D88">
      <w:pPr>
        <w:widowControl w:val="0"/>
        <w:spacing w:after="0"/>
        <w:ind w:firstLine="567"/>
        <w:jc w:val="both"/>
        <w:rPr>
          <w:rFonts w:eastAsia="Times New Roman"/>
          <w:sz w:val="26"/>
          <w:szCs w:val="26"/>
          <w:highlight w:val="yellow"/>
          <w:lang w:eastAsia="ar-SA"/>
        </w:rPr>
      </w:pPr>
      <w:r w:rsidRPr="00EF1231">
        <w:rPr>
          <w:rFonts w:eastAsia="Times New Roman"/>
          <w:sz w:val="26"/>
          <w:szCs w:val="26"/>
          <w:highlight w:val="yellow"/>
          <w:lang w:eastAsia="ar-SA"/>
        </w:rPr>
        <w:t>Kết quả triển khai công việc cụ thể như sau:</w:t>
      </w:r>
    </w:p>
    <w:p w:rsidR="00F55D88" w:rsidRPr="00EF1231" w:rsidRDefault="00A669EB" w:rsidP="00330694">
      <w:pPr>
        <w:widowControl w:val="0"/>
        <w:numPr>
          <w:ilvl w:val="0"/>
          <w:numId w:val="28"/>
        </w:numPr>
        <w:spacing w:after="0"/>
        <w:ind w:left="567"/>
        <w:jc w:val="both"/>
        <w:rPr>
          <w:rFonts w:eastAsia="Times New Roman"/>
          <w:sz w:val="26"/>
          <w:szCs w:val="26"/>
          <w:highlight w:val="yellow"/>
          <w:lang w:eastAsia="ar-SA"/>
        </w:rPr>
      </w:pPr>
      <w:r w:rsidRPr="00EF1231">
        <w:rPr>
          <w:rFonts w:eastAsia="Times New Roman"/>
          <w:sz w:val="26"/>
          <w:szCs w:val="26"/>
          <w:highlight w:val="yellow"/>
          <w:lang w:eastAsia="ar-SA"/>
        </w:rPr>
        <w:t>Về hồ sơ đầu tư trang thiết bị, giải pháp phần mềm ứng dụng CCCD gắn chíp và công nghệ xác thực sinh trắc học toàn trình tại các Cảng hàng không như sau:</w:t>
      </w:r>
    </w:p>
    <w:p w:rsidR="00C55E9E" w:rsidRPr="00EF1231" w:rsidRDefault="00C55E9E" w:rsidP="00C55E9E">
      <w:pPr>
        <w:widowControl w:val="0"/>
        <w:numPr>
          <w:ilvl w:val="0"/>
          <w:numId w:val="27"/>
        </w:numPr>
        <w:spacing w:after="0"/>
        <w:ind w:left="993" w:hanging="283"/>
        <w:jc w:val="both"/>
        <w:rPr>
          <w:rFonts w:eastAsia="Times New Roman"/>
          <w:sz w:val="26"/>
          <w:szCs w:val="26"/>
          <w:highlight w:val="yellow"/>
          <w:lang w:eastAsia="ar-SA"/>
        </w:rPr>
      </w:pPr>
      <w:r w:rsidRPr="00EF1231">
        <w:rPr>
          <w:rFonts w:eastAsia="Times New Roman"/>
          <w:sz w:val="26"/>
          <w:szCs w:val="26"/>
          <w:highlight w:val="yellow"/>
          <w:lang w:eastAsia="ar-SA"/>
        </w:rPr>
        <w:t xml:space="preserve">Phạm vi triển khai của dự án tại 04 Cảng HK: </w:t>
      </w:r>
      <w:r w:rsidRPr="00EF1231">
        <w:rPr>
          <w:color w:val="000000"/>
          <w:sz w:val="26"/>
          <w:szCs w:val="26"/>
          <w:highlight w:val="yellow"/>
        </w:rPr>
        <w:t>Phú Bài, Cát Bi, Điện Biên và nhà ga T3 CHKQT Tân Sơn Nhất</w:t>
      </w:r>
    </w:p>
    <w:p w:rsidR="00A669EB" w:rsidRPr="00EF1231" w:rsidRDefault="00A669EB" w:rsidP="00C55E9E">
      <w:pPr>
        <w:widowControl w:val="0"/>
        <w:numPr>
          <w:ilvl w:val="0"/>
          <w:numId w:val="27"/>
        </w:numPr>
        <w:spacing w:after="0"/>
        <w:ind w:left="993" w:hanging="283"/>
        <w:jc w:val="both"/>
        <w:rPr>
          <w:rFonts w:eastAsia="Times New Roman"/>
          <w:sz w:val="26"/>
          <w:szCs w:val="26"/>
          <w:highlight w:val="yellow"/>
          <w:lang w:eastAsia="ar-SA"/>
        </w:rPr>
      </w:pPr>
      <w:r w:rsidRPr="00EF1231">
        <w:rPr>
          <w:rFonts w:eastAsia="Times New Roman"/>
          <w:sz w:val="26"/>
          <w:szCs w:val="26"/>
          <w:highlight w:val="yellow"/>
          <w:lang w:eastAsia="ar-SA"/>
        </w:rPr>
        <w:t>Đã hoàn thiện giải pháp</w:t>
      </w:r>
      <w:r w:rsidR="00110180">
        <w:rPr>
          <w:rFonts w:eastAsia="Times New Roman"/>
          <w:sz w:val="26"/>
          <w:szCs w:val="26"/>
          <w:highlight w:val="yellow"/>
          <w:lang w:eastAsia="ar-SA"/>
        </w:rPr>
        <w:t xml:space="preserve"> và yêu cầu kỹ thuật của</w:t>
      </w:r>
      <w:r w:rsidRPr="00EF1231">
        <w:rPr>
          <w:rFonts w:eastAsia="Times New Roman"/>
          <w:sz w:val="26"/>
          <w:szCs w:val="26"/>
          <w:highlight w:val="yellow"/>
          <w:lang w:eastAsia="ar-SA"/>
        </w:rPr>
        <w:t xml:space="preserve"> thiết bị phần cứng và phần mềm </w:t>
      </w:r>
      <w:r w:rsidR="00110180">
        <w:rPr>
          <w:rFonts w:eastAsia="Times New Roman"/>
          <w:sz w:val="26"/>
          <w:szCs w:val="26"/>
          <w:highlight w:val="yellow"/>
          <w:lang w:eastAsia="ar-SA"/>
        </w:rPr>
        <w:t>cho</w:t>
      </w:r>
      <w:r w:rsidRPr="00EF1231">
        <w:rPr>
          <w:rFonts w:eastAsia="Times New Roman"/>
          <w:sz w:val="26"/>
          <w:szCs w:val="26"/>
          <w:highlight w:val="yellow"/>
          <w:lang w:eastAsia="ar-SA"/>
        </w:rPr>
        <w:t xml:space="preserve"> hồ sơ dự án</w:t>
      </w:r>
    </w:p>
    <w:p w:rsidR="00A669EB" w:rsidRPr="00EF1231" w:rsidRDefault="00A669EB" w:rsidP="00C55E9E">
      <w:pPr>
        <w:widowControl w:val="0"/>
        <w:numPr>
          <w:ilvl w:val="0"/>
          <w:numId w:val="27"/>
        </w:numPr>
        <w:spacing w:after="0"/>
        <w:ind w:left="993" w:hanging="283"/>
        <w:jc w:val="both"/>
        <w:rPr>
          <w:rFonts w:eastAsia="Times New Roman"/>
          <w:sz w:val="26"/>
          <w:szCs w:val="26"/>
          <w:highlight w:val="yellow"/>
          <w:lang w:eastAsia="ar-SA"/>
        </w:rPr>
      </w:pPr>
      <w:r w:rsidRPr="00EF1231">
        <w:rPr>
          <w:rFonts w:eastAsia="Times New Roman"/>
          <w:sz w:val="26"/>
          <w:szCs w:val="26"/>
          <w:highlight w:val="yellow"/>
          <w:lang w:eastAsia="ar-SA"/>
        </w:rPr>
        <w:t xml:space="preserve">Đã thực hiện lấy dự toán cho </w:t>
      </w:r>
      <w:r w:rsidR="00110180">
        <w:rPr>
          <w:rFonts w:eastAsia="Times New Roman"/>
          <w:sz w:val="26"/>
          <w:szCs w:val="26"/>
          <w:highlight w:val="yellow"/>
          <w:lang w:eastAsia="ar-SA"/>
        </w:rPr>
        <w:t xml:space="preserve">hồ sơ </w:t>
      </w:r>
      <w:r w:rsidR="00C55E9E" w:rsidRPr="00EF1231">
        <w:rPr>
          <w:rFonts w:eastAsia="Times New Roman"/>
          <w:sz w:val="26"/>
          <w:szCs w:val="26"/>
          <w:highlight w:val="yellow"/>
          <w:lang w:eastAsia="ar-SA"/>
        </w:rPr>
        <w:t xml:space="preserve">và đang triển khai thẩm định </w:t>
      </w:r>
      <w:r w:rsidR="00110180">
        <w:rPr>
          <w:rFonts w:eastAsia="Times New Roman"/>
          <w:sz w:val="26"/>
          <w:szCs w:val="26"/>
          <w:highlight w:val="yellow"/>
          <w:lang w:eastAsia="ar-SA"/>
        </w:rPr>
        <w:t xml:space="preserve">Báo cáo đầu tư của </w:t>
      </w:r>
      <w:r w:rsidR="00C55E9E" w:rsidRPr="00EF1231">
        <w:rPr>
          <w:rFonts w:eastAsia="Times New Roman"/>
          <w:sz w:val="26"/>
          <w:szCs w:val="26"/>
          <w:highlight w:val="yellow"/>
          <w:lang w:eastAsia="ar-SA"/>
        </w:rPr>
        <w:t>dự án để trình Hội đồng quản trị.</w:t>
      </w:r>
    </w:p>
    <w:p w:rsidR="00C55E9E" w:rsidRPr="00EF1231" w:rsidRDefault="00C55E9E" w:rsidP="00C55E9E">
      <w:pPr>
        <w:widowControl w:val="0"/>
        <w:numPr>
          <w:ilvl w:val="0"/>
          <w:numId w:val="27"/>
        </w:numPr>
        <w:spacing w:after="0"/>
        <w:ind w:left="993" w:hanging="283"/>
        <w:jc w:val="both"/>
        <w:rPr>
          <w:rFonts w:eastAsia="Times New Roman"/>
          <w:sz w:val="26"/>
          <w:szCs w:val="26"/>
          <w:highlight w:val="yellow"/>
          <w:lang w:eastAsia="ar-SA"/>
        </w:rPr>
      </w:pPr>
      <w:r w:rsidRPr="00EF1231">
        <w:rPr>
          <w:rFonts w:eastAsia="Times New Roman"/>
          <w:sz w:val="26"/>
          <w:szCs w:val="26"/>
          <w:highlight w:val="yellow"/>
          <w:lang w:eastAsia="ar-SA"/>
        </w:rPr>
        <w:t>Dự kiến phát hành hồ sơ mời thầu trong tháng 03/2025 và ký hợp đồng vào giữa tháng 04/2025.</w:t>
      </w:r>
    </w:p>
    <w:p w:rsidR="00C55E9E" w:rsidRPr="00EF1231" w:rsidRDefault="00C55E9E" w:rsidP="00330694">
      <w:pPr>
        <w:widowControl w:val="0"/>
        <w:numPr>
          <w:ilvl w:val="0"/>
          <w:numId w:val="27"/>
        </w:numPr>
        <w:spacing w:after="0"/>
        <w:ind w:left="993" w:hanging="283"/>
        <w:jc w:val="both"/>
        <w:rPr>
          <w:rFonts w:eastAsia="Times New Roman"/>
          <w:sz w:val="26"/>
          <w:szCs w:val="26"/>
          <w:highlight w:val="yellow"/>
          <w:lang w:eastAsia="ar-SA"/>
        </w:rPr>
      </w:pPr>
      <w:r w:rsidRPr="00EF1231">
        <w:rPr>
          <w:rFonts w:eastAsia="Times New Roman"/>
          <w:sz w:val="26"/>
          <w:szCs w:val="26"/>
          <w:highlight w:val="yellow"/>
          <w:lang w:eastAsia="ar-SA"/>
        </w:rPr>
        <w:t xml:space="preserve">Riêng với Cảng HKQT Nội Bài dự kiến sẽ tiến hành triển khai dự án vào Quý </w:t>
      </w:r>
      <w:r w:rsidRPr="00EF1231">
        <w:rPr>
          <w:rFonts w:eastAsia="Times New Roman"/>
          <w:sz w:val="26"/>
          <w:szCs w:val="26"/>
          <w:highlight w:val="yellow"/>
          <w:lang w:eastAsia="ar-SA"/>
        </w:rPr>
        <w:lastRenderedPageBreak/>
        <w:t>III, IV sau khi nhà ga T3 Cảng HKQT Tân Sơn Nhất đưa vào khai thác để có cơ sở đánh giá hiệu quả quy trình phối hợp giữa các đơn vị Công ty phục vụ Mặt đất</w:t>
      </w:r>
      <w:r w:rsidR="00110180">
        <w:rPr>
          <w:rFonts w:eastAsia="Times New Roman"/>
          <w:sz w:val="26"/>
          <w:szCs w:val="26"/>
          <w:highlight w:val="yellow"/>
          <w:lang w:eastAsia="ar-SA"/>
        </w:rPr>
        <w:t>, các hãng hàng không và ACV</w:t>
      </w:r>
      <w:r w:rsidRPr="00EF1231">
        <w:rPr>
          <w:rFonts w:eastAsia="Times New Roman"/>
          <w:sz w:val="26"/>
          <w:szCs w:val="26"/>
          <w:highlight w:val="yellow"/>
          <w:lang w:eastAsia="ar-SA"/>
        </w:rPr>
        <w:t xml:space="preserve"> trước khi triển khai nhân rộng tại các Sân bay lớn khác.</w:t>
      </w:r>
    </w:p>
    <w:p w:rsidR="00245232" w:rsidRPr="00EF1231" w:rsidRDefault="00245232" w:rsidP="00330694">
      <w:pPr>
        <w:widowControl w:val="0"/>
        <w:numPr>
          <w:ilvl w:val="0"/>
          <w:numId w:val="27"/>
        </w:numPr>
        <w:spacing w:after="0"/>
        <w:ind w:left="993" w:hanging="283"/>
        <w:jc w:val="both"/>
        <w:rPr>
          <w:rFonts w:eastAsia="Times New Roman"/>
          <w:sz w:val="26"/>
          <w:szCs w:val="26"/>
          <w:highlight w:val="yellow"/>
          <w:lang w:eastAsia="ar-SA"/>
        </w:rPr>
      </w:pPr>
      <w:r w:rsidRPr="00EF1231">
        <w:rPr>
          <w:rFonts w:eastAsia="Times New Roman"/>
          <w:sz w:val="26"/>
          <w:szCs w:val="26"/>
          <w:highlight w:val="yellow"/>
          <w:lang w:eastAsia="ar-SA"/>
        </w:rPr>
        <w:t>Đã đưa toàn bộ yêu cầu và giải pháp kỹ thuật về ứng dụng sinh trắc học, CCCCD gắn chíp, Passport điện tử vào HSMT và đã phát hành hồ sơ cho gói ICT của Dự án Cảng HKQT Long Thành.</w:t>
      </w:r>
    </w:p>
    <w:p w:rsidR="00330694" w:rsidRPr="00EF1231" w:rsidRDefault="00330694" w:rsidP="00330694">
      <w:pPr>
        <w:widowControl w:val="0"/>
        <w:numPr>
          <w:ilvl w:val="0"/>
          <w:numId w:val="28"/>
        </w:numPr>
        <w:spacing w:after="0"/>
        <w:ind w:left="567"/>
        <w:jc w:val="both"/>
        <w:rPr>
          <w:rFonts w:eastAsia="Times New Roman"/>
          <w:sz w:val="26"/>
          <w:szCs w:val="26"/>
          <w:highlight w:val="yellow"/>
          <w:lang w:eastAsia="ar-SA"/>
        </w:rPr>
      </w:pPr>
      <w:r w:rsidRPr="00EF1231">
        <w:rPr>
          <w:rFonts w:eastAsia="Times New Roman"/>
          <w:sz w:val="26"/>
          <w:szCs w:val="26"/>
          <w:highlight w:val="yellow"/>
          <w:lang w:eastAsia="ar-SA"/>
        </w:rPr>
        <w:t>Kết quả nghiên cứu tích hợp với ACV Self ServicesACV:</w:t>
      </w:r>
    </w:p>
    <w:p w:rsidR="00330694" w:rsidRPr="00EF1231" w:rsidRDefault="00330694" w:rsidP="00BF0454">
      <w:pPr>
        <w:widowControl w:val="0"/>
        <w:numPr>
          <w:ilvl w:val="0"/>
          <w:numId w:val="27"/>
        </w:numPr>
        <w:spacing w:after="0"/>
        <w:ind w:left="993" w:hanging="283"/>
        <w:jc w:val="both"/>
        <w:rPr>
          <w:rFonts w:eastAsia="Times New Roman"/>
          <w:sz w:val="26"/>
          <w:szCs w:val="26"/>
          <w:highlight w:val="yellow"/>
          <w:lang w:eastAsia="ar-SA"/>
        </w:rPr>
      </w:pPr>
      <w:r w:rsidRPr="00EF1231">
        <w:rPr>
          <w:rFonts w:eastAsia="Times New Roman"/>
          <w:sz w:val="26"/>
          <w:szCs w:val="26"/>
          <w:highlight w:val="yellow"/>
          <w:lang w:eastAsia="ar-SA"/>
        </w:rPr>
        <w:t xml:space="preserve">Hoàn tất nghiên cứu tích hợp </w:t>
      </w:r>
      <w:r w:rsidR="00BF0454" w:rsidRPr="00EF1231">
        <w:rPr>
          <w:rFonts w:eastAsia="Times New Roman"/>
          <w:sz w:val="26"/>
          <w:szCs w:val="26"/>
          <w:highlight w:val="yellow"/>
          <w:lang w:eastAsia="ar-SA"/>
        </w:rPr>
        <w:t>s</w:t>
      </w:r>
      <w:r w:rsidRPr="00EF1231">
        <w:rPr>
          <w:rFonts w:eastAsia="Times New Roman"/>
          <w:sz w:val="26"/>
          <w:szCs w:val="26"/>
          <w:highlight w:val="yellow"/>
          <w:lang w:eastAsia="ar-SA"/>
        </w:rPr>
        <w:t>inh trắc học với thiết bị</w:t>
      </w:r>
      <w:r w:rsidR="00BF0454" w:rsidRPr="00EF1231">
        <w:rPr>
          <w:rFonts w:eastAsia="Times New Roman"/>
          <w:sz w:val="26"/>
          <w:szCs w:val="26"/>
          <w:highlight w:val="yellow"/>
          <w:lang w:eastAsia="ar-SA"/>
        </w:rPr>
        <w:t xml:space="preserve"> </w:t>
      </w:r>
      <w:r w:rsidRPr="00EF1231">
        <w:rPr>
          <w:rFonts w:eastAsia="Times New Roman"/>
          <w:sz w:val="26"/>
          <w:szCs w:val="26"/>
          <w:highlight w:val="yellow"/>
          <w:lang w:eastAsia="ar-SA"/>
        </w:rPr>
        <w:t xml:space="preserve">Self boarding gate tại </w:t>
      </w:r>
      <w:r w:rsidR="00BF0454" w:rsidRPr="00EF1231">
        <w:rPr>
          <w:rFonts w:eastAsia="Times New Roman"/>
          <w:sz w:val="26"/>
          <w:szCs w:val="26"/>
          <w:highlight w:val="yellow"/>
          <w:lang w:eastAsia="ar-SA"/>
        </w:rPr>
        <w:t>khu vực kiểm soát Boarding lên tàu bay.</w:t>
      </w:r>
    </w:p>
    <w:p w:rsidR="00BF0454" w:rsidRPr="00EF1231" w:rsidRDefault="00BF0454" w:rsidP="00BF0454">
      <w:pPr>
        <w:widowControl w:val="0"/>
        <w:numPr>
          <w:ilvl w:val="0"/>
          <w:numId w:val="27"/>
        </w:numPr>
        <w:spacing w:after="0"/>
        <w:ind w:left="993" w:hanging="283"/>
        <w:jc w:val="both"/>
        <w:rPr>
          <w:rFonts w:eastAsia="Times New Roman"/>
          <w:sz w:val="26"/>
          <w:szCs w:val="26"/>
          <w:highlight w:val="yellow"/>
          <w:lang w:eastAsia="ar-SA"/>
        </w:rPr>
      </w:pPr>
      <w:r w:rsidRPr="00EF1231">
        <w:rPr>
          <w:rFonts w:eastAsia="Times New Roman"/>
          <w:sz w:val="26"/>
          <w:szCs w:val="26"/>
          <w:highlight w:val="yellow"/>
          <w:lang w:eastAsia="ar-SA"/>
        </w:rPr>
        <w:t>Hoàn tất nghiên cứu tích hợp sinh trắc học với thiết bị ABAAG (Automated Boarding Area Access Gate) tại khu vực kiểm soát An ninh.</w:t>
      </w:r>
    </w:p>
    <w:p w:rsidR="00BF0454" w:rsidRPr="00EF1231" w:rsidRDefault="00BF0454" w:rsidP="00BF0454">
      <w:pPr>
        <w:widowControl w:val="0"/>
        <w:numPr>
          <w:ilvl w:val="0"/>
          <w:numId w:val="27"/>
        </w:numPr>
        <w:spacing w:after="0"/>
        <w:ind w:left="993" w:hanging="283"/>
        <w:jc w:val="both"/>
        <w:rPr>
          <w:rFonts w:eastAsia="Times New Roman"/>
          <w:sz w:val="26"/>
          <w:szCs w:val="26"/>
          <w:highlight w:val="yellow"/>
          <w:lang w:eastAsia="ar-SA"/>
        </w:rPr>
      </w:pPr>
      <w:r w:rsidRPr="00EF1231">
        <w:rPr>
          <w:rFonts w:eastAsia="Times New Roman"/>
          <w:sz w:val="26"/>
          <w:szCs w:val="26"/>
          <w:highlight w:val="yellow"/>
          <w:lang w:eastAsia="ar-SA"/>
        </w:rPr>
        <w:t>Hoàn tất nghiên cứu tích hợp sinh trắc học với thiết bị Kiosk checkin.</w:t>
      </w:r>
    </w:p>
    <w:p w:rsidR="00BF0454" w:rsidRPr="00EF1231" w:rsidRDefault="00BF0454" w:rsidP="00BF0454">
      <w:pPr>
        <w:widowControl w:val="0"/>
        <w:numPr>
          <w:ilvl w:val="0"/>
          <w:numId w:val="27"/>
        </w:numPr>
        <w:spacing w:after="0"/>
        <w:ind w:left="993" w:hanging="283"/>
        <w:jc w:val="both"/>
        <w:rPr>
          <w:rFonts w:eastAsia="Times New Roman"/>
          <w:sz w:val="26"/>
          <w:szCs w:val="26"/>
          <w:highlight w:val="yellow"/>
          <w:lang w:eastAsia="ar-SA"/>
        </w:rPr>
      </w:pPr>
      <w:r w:rsidRPr="00EF1231">
        <w:rPr>
          <w:rFonts w:eastAsia="Times New Roman"/>
          <w:sz w:val="26"/>
          <w:szCs w:val="26"/>
          <w:highlight w:val="yellow"/>
          <w:lang w:eastAsia="ar-SA"/>
        </w:rPr>
        <w:t>Đang tiếp tục công tác nghiên cứu tích hợp sinh trắc học với Self Bagdrop hỗ trợ hành khách tự ký gửi hành lý.</w:t>
      </w:r>
    </w:p>
    <w:p w:rsidR="00BF0454" w:rsidRPr="00EF1231" w:rsidRDefault="00BF0454" w:rsidP="00D255BA">
      <w:pPr>
        <w:widowControl w:val="0"/>
        <w:numPr>
          <w:ilvl w:val="0"/>
          <w:numId w:val="28"/>
        </w:numPr>
        <w:spacing w:after="0"/>
        <w:ind w:left="567"/>
        <w:jc w:val="both"/>
        <w:rPr>
          <w:rFonts w:eastAsia="Times New Roman"/>
          <w:sz w:val="26"/>
          <w:szCs w:val="26"/>
          <w:highlight w:val="yellow"/>
          <w:lang w:eastAsia="ar-SA"/>
        </w:rPr>
      </w:pPr>
      <w:r w:rsidRPr="00EF1231">
        <w:rPr>
          <w:rFonts w:eastAsia="Times New Roman"/>
          <w:sz w:val="26"/>
          <w:szCs w:val="26"/>
          <w:highlight w:val="yellow"/>
          <w:lang w:eastAsia="ar-SA"/>
        </w:rPr>
        <w:t>Đối với phần mềm ACV-ID</w:t>
      </w:r>
      <w:r w:rsidR="00D255BA" w:rsidRPr="00EF1231">
        <w:rPr>
          <w:rFonts w:eastAsia="Times New Roman"/>
          <w:sz w:val="26"/>
          <w:szCs w:val="26"/>
          <w:highlight w:val="yellow"/>
          <w:lang w:eastAsia="ar-SA"/>
        </w:rPr>
        <w:t xml:space="preserve"> (ACV Digital Identity):</w:t>
      </w:r>
    </w:p>
    <w:p w:rsidR="00D255BA" w:rsidRPr="00EF1231" w:rsidRDefault="00D255BA" w:rsidP="00D255BA">
      <w:pPr>
        <w:widowControl w:val="0"/>
        <w:numPr>
          <w:ilvl w:val="0"/>
          <w:numId w:val="27"/>
        </w:numPr>
        <w:spacing w:after="0"/>
        <w:ind w:left="993" w:hanging="283"/>
        <w:jc w:val="both"/>
        <w:rPr>
          <w:rFonts w:eastAsia="Times New Roman"/>
          <w:sz w:val="26"/>
          <w:szCs w:val="26"/>
          <w:highlight w:val="yellow"/>
          <w:lang w:eastAsia="ar-SA"/>
        </w:rPr>
      </w:pPr>
      <w:r w:rsidRPr="00EF1231">
        <w:rPr>
          <w:rFonts w:eastAsia="Times New Roman"/>
          <w:sz w:val="26"/>
          <w:szCs w:val="26"/>
          <w:highlight w:val="yellow"/>
          <w:lang w:eastAsia="ar-SA"/>
        </w:rPr>
        <w:t xml:space="preserve">Dự trên tiêu chuẩn IATA One ID và ICAO DTC (Digital Travel Credential) </w:t>
      </w:r>
      <w:r w:rsidR="00110180">
        <w:rPr>
          <w:rFonts w:eastAsia="Times New Roman"/>
          <w:sz w:val="26"/>
          <w:szCs w:val="26"/>
          <w:highlight w:val="yellow"/>
          <w:lang w:eastAsia="ar-SA"/>
        </w:rPr>
        <w:t xml:space="preserve">ACV đã phát triển ứng dụng iACV mobile app tích hợp hệ thống core ACV-ID </w:t>
      </w:r>
      <w:r w:rsidRPr="00EF1231">
        <w:rPr>
          <w:rFonts w:eastAsia="Times New Roman"/>
          <w:sz w:val="26"/>
          <w:szCs w:val="26"/>
          <w:highlight w:val="yellow"/>
          <w:lang w:eastAsia="ar-SA"/>
        </w:rPr>
        <w:t xml:space="preserve">cơ bản hoàn tất tích hợp sinh trắc học như: đăng ký xác thực sinh trắc học, </w:t>
      </w:r>
      <w:r w:rsidR="005720DF">
        <w:rPr>
          <w:rFonts w:eastAsia="Times New Roman"/>
          <w:sz w:val="26"/>
          <w:szCs w:val="26"/>
          <w:highlight w:val="yellow"/>
          <w:lang w:eastAsia="ar-SA"/>
        </w:rPr>
        <w:t xml:space="preserve">xác thực CCCG gắn chip và </w:t>
      </w:r>
      <w:r w:rsidRPr="00EF1231">
        <w:rPr>
          <w:rFonts w:eastAsia="Times New Roman"/>
          <w:sz w:val="26"/>
          <w:szCs w:val="26"/>
          <w:highlight w:val="yellow"/>
          <w:lang w:eastAsia="ar-SA"/>
        </w:rPr>
        <w:t>xác thực hành khách với chuyến bay.</w:t>
      </w:r>
    </w:p>
    <w:p w:rsidR="00D255BA" w:rsidRPr="00EF1231" w:rsidRDefault="00D255BA" w:rsidP="00D255BA">
      <w:pPr>
        <w:widowControl w:val="0"/>
        <w:numPr>
          <w:ilvl w:val="0"/>
          <w:numId w:val="27"/>
        </w:numPr>
        <w:spacing w:after="0"/>
        <w:ind w:left="993" w:hanging="283"/>
        <w:jc w:val="both"/>
        <w:rPr>
          <w:rFonts w:eastAsia="Times New Roman"/>
          <w:sz w:val="26"/>
          <w:szCs w:val="26"/>
          <w:highlight w:val="yellow"/>
          <w:lang w:eastAsia="ar-SA"/>
        </w:rPr>
      </w:pPr>
      <w:r w:rsidRPr="00EF1231">
        <w:rPr>
          <w:rFonts w:eastAsia="Times New Roman"/>
          <w:sz w:val="26"/>
          <w:szCs w:val="26"/>
          <w:highlight w:val="yellow"/>
          <w:lang w:eastAsia="ar-SA"/>
        </w:rPr>
        <w:t>Hệ thống nhận diện khuôn mặt trên</w:t>
      </w:r>
      <w:r w:rsidR="005720DF">
        <w:rPr>
          <w:rFonts w:eastAsia="Times New Roman"/>
          <w:sz w:val="26"/>
          <w:szCs w:val="26"/>
          <w:highlight w:val="yellow"/>
          <w:lang w:eastAsia="ar-SA"/>
        </w:rPr>
        <w:t xml:space="preserve"> hệ thống core</w:t>
      </w:r>
      <w:r w:rsidRPr="00EF1231">
        <w:rPr>
          <w:rFonts w:eastAsia="Times New Roman"/>
          <w:sz w:val="26"/>
          <w:szCs w:val="26"/>
          <w:highlight w:val="yellow"/>
          <w:lang w:eastAsia="ar-SA"/>
        </w:rPr>
        <w:t xml:space="preserve"> ACV-ID được áp dụng hướng đến đạt chứng chỉ quốc tế ISO 30107-3 về nhận diện khuôn mặt FaceID cấp độ 2 nhằm tăng cường</w:t>
      </w:r>
      <w:r w:rsidRPr="00EF1231">
        <w:rPr>
          <w:rFonts w:ascii="Arial" w:hAnsi="Arial" w:cs="Arial"/>
          <w:color w:val="000000"/>
          <w:highlight w:val="yellow"/>
          <w:shd w:val="clear" w:color="auto" w:fill="FFFFFF"/>
        </w:rPr>
        <w:t xml:space="preserve"> </w:t>
      </w:r>
      <w:r w:rsidRPr="00EF1231">
        <w:rPr>
          <w:rFonts w:eastAsia="Times New Roman"/>
          <w:sz w:val="26"/>
          <w:szCs w:val="26"/>
          <w:highlight w:val="yellow"/>
          <w:lang w:eastAsia="ar-SA"/>
        </w:rPr>
        <w:t>khả năng phát hiện các trường hợp gian lận tinh vi hơn ở dạng 3D (thay vì 2D như cấp độ 1) như mặt nạ silicon, khuôn mặt tái tạo bằng máy scan chuyên dụng, video deepfake (giả mạo) v.v.. và sẵn sàng đối phó với những trường hợp gian lận sinh trắc học có độ phức tạp cao.</w:t>
      </w:r>
    </w:p>
    <w:p w:rsidR="00D255BA" w:rsidRPr="00EF1231" w:rsidRDefault="00D255BA" w:rsidP="0006743C">
      <w:pPr>
        <w:widowControl w:val="0"/>
        <w:numPr>
          <w:ilvl w:val="0"/>
          <w:numId w:val="28"/>
        </w:numPr>
        <w:spacing w:after="0"/>
        <w:ind w:left="567"/>
        <w:jc w:val="both"/>
        <w:rPr>
          <w:rFonts w:eastAsia="Times New Roman"/>
          <w:sz w:val="26"/>
          <w:szCs w:val="26"/>
          <w:highlight w:val="yellow"/>
          <w:lang w:eastAsia="ar-SA"/>
        </w:rPr>
      </w:pPr>
      <w:r w:rsidRPr="00EF1231">
        <w:rPr>
          <w:rFonts w:eastAsia="Times New Roman"/>
          <w:sz w:val="26"/>
          <w:szCs w:val="26"/>
          <w:highlight w:val="yellow"/>
          <w:lang w:eastAsia="ar-SA"/>
        </w:rPr>
        <w:t>Đối với công tác tích hợp với hệ thống checkin online</w:t>
      </w:r>
      <w:r w:rsidR="0006743C" w:rsidRPr="00EF1231">
        <w:rPr>
          <w:rFonts w:eastAsia="Times New Roman"/>
          <w:sz w:val="26"/>
          <w:szCs w:val="26"/>
          <w:highlight w:val="yellow"/>
          <w:lang w:eastAsia="ar-SA"/>
        </w:rPr>
        <w:t xml:space="preserve"> của các hãng hàng không</w:t>
      </w:r>
    </w:p>
    <w:p w:rsidR="0006743C" w:rsidRPr="00EF1231" w:rsidRDefault="0006743C" w:rsidP="0006743C">
      <w:pPr>
        <w:widowControl w:val="0"/>
        <w:numPr>
          <w:ilvl w:val="0"/>
          <w:numId w:val="27"/>
        </w:numPr>
        <w:spacing w:after="0"/>
        <w:ind w:left="993" w:hanging="283"/>
        <w:jc w:val="both"/>
        <w:rPr>
          <w:rFonts w:eastAsia="Times New Roman"/>
          <w:sz w:val="26"/>
          <w:szCs w:val="26"/>
          <w:highlight w:val="yellow"/>
          <w:lang w:eastAsia="ar-SA"/>
        </w:rPr>
      </w:pPr>
      <w:r w:rsidRPr="00EF1231">
        <w:rPr>
          <w:rFonts w:eastAsia="Times New Roman"/>
          <w:sz w:val="26"/>
          <w:szCs w:val="26"/>
          <w:highlight w:val="yellow"/>
          <w:lang w:eastAsia="ar-SA"/>
        </w:rPr>
        <w:t>Chưa triển khai thực hiện do thời gian qua đội ngũ kỹ thuật ACV tập trung nghiên cứu hệ thống Core của ACV-ID theo các tiêu chuẩn của IATA, ICAO và tiêu chuẩn quốc tế ISO 30107-3 về nhận diện khuôn mặt FaceID cấp độ 2 đáp ứng yêu cầu</w:t>
      </w:r>
      <w:r w:rsidR="005720DF">
        <w:rPr>
          <w:rFonts w:eastAsia="Times New Roman"/>
          <w:sz w:val="26"/>
          <w:szCs w:val="26"/>
          <w:highlight w:val="yellow"/>
          <w:lang w:eastAsia="ar-SA"/>
        </w:rPr>
        <w:t xml:space="preserve"> vận hành khai thác</w:t>
      </w:r>
      <w:r w:rsidRPr="00EF1231">
        <w:rPr>
          <w:rFonts w:eastAsia="Times New Roman"/>
          <w:sz w:val="26"/>
          <w:szCs w:val="26"/>
          <w:highlight w:val="yellow"/>
          <w:lang w:eastAsia="ar-SA"/>
        </w:rPr>
        <w:t xml:space="preserve"> trước khi triển khai tích hợp với các hệ thống checkin online của các hãng hàng không.</w:t>
      </w:r>
    </w:p>
    <w:p w:rsidR="0006743C" w:rsidRPr="00EF1231" w:rsidRDefault="0006743C" w:rsidP="0006743C">
      <w:pPr>
        <w:widowControl w:val="0"/>
        <w:numPr>
          <w:ilvl w:val="0"/>
          <w:numId w:val="27"/>
        </w:numPr>
        <w:spacing w:after="0"/>
        <w:ind w:left="993" w:hanging="283"/>
        <w:jc w:val="both"/>
        <w:rPr>
          <w:rFonts w:eastAsia="Times New Roman"/>
          <w:sz w:val="26"/>
          <w:szCs w:val="26"/>
          <w:highlight w:val="yellow"/>
          <w:lang w:eastAsia="ar-SA"/>
        </w:rPr>
      </w:pPr>
      <w:r w:rsidRPr="00EF1231">
        <w:rPr>
          <w:rFonts w:eastAsia="Times New Roman"/>
          <w:sz w:val="26"/>
          <w:szCs w:val="26"/>
          <w:highlight w:val="yellow"/>
          <w:lang w:eastAsia="ar-SA"/>
        </w:rPr>
        <w:t xml:space="preserve">Về phương án tích hợp, ACV sẽ triển khai tích hợp trao đổi dữ liệu </w:t>
      </w:r>
      <w:r w:rsidR="005720DF">
        <w:rPr>
          <w:rFonts w:eastAsia="Times New Roman"/>
          <w:sz w:val="26"/>
          <w:szCs w:val="26"/>
          <w:highlight w:val="yellow"/>
          <w:lang w:eastAsia="ar-SA"/>
        </w:rPr>
        <w:t>theo cả 02 hướng</w:t>
      </w:r>
      <w:r w:rsidRPr="00EF1231">
        <w:rPr>
          <w:rFonts w:eastAsia="Times New Roman"/>
          <w:sz w:val="26"/>
          <w:szCs w:val="26"/>
          <w:highlight w:val="yellow"/>
          <w:lang w:eastAsia="ar-SA"/>
        </w:rPr>
        <w:t>:</w:t>
      </w:r>
    </w:p>
    <w:p w:rsidR="0006743C" w:rsidRPr="00EF1231" w:rsidRDefault="005720DF" w:rsidP="0006743C">
      <w:pPr>
        <w:widowControl w:val="0"/>
        <w:numPr>
          <w:ilvl w:val="1"/>
          <w:numId w:val="27"/>
        </w:numPr>
        <w:spacing w:after="0"/>
        <w:jc w:val="both"/>
        <w:rPr>
          <w:rFonts w:eastAsia="Times New Roman"/>
          <w:sz w:val="26"/>
          <w:szCs w:val="26"/>
          <w:highlight w:val="yellow"/>
          <w:lang w:eastAsia="ar-SA"/>
        </w:rPr>
      </w:pPr>
      <w:r>
        <w:rPr>
          <w:rFonts w:eastAsia="Times New Roman"/>
          <w:sz w:val="26"/>
          <w:szCs w:val="26"/>
          <w:highlight w:val="yellow"/>
          <w:lang w:eastAsia="ar-SA"/>
        </w:rPr>
        <w:t xml:space="preserve">Hướng 1: </w:t>
      </w:r>
      <w:r w:rsidR="0006743C" w:rsidRPr="00EF1231">
        <w:rPr>
          <w:rFonts w:eastAsia="Times New Roman"/>
          <w:sz w:val="26"/>
          <w:szCs w:val="26"/>
          <w:highlight w:val="yellow"/>
          <w:lang w:eastAsia="ar-SA"/>
        </w:rPr>
        <w:t xml:space="preserve">ACV chia sẻ </w:t>
      </w:r>
      <w:r>
        <w:rPr>
          <w:rFonts w:eastAsia="Times New Roman"/>
          <w:sz w:val="26"/>
          <w:szCs w:val="26"/>
          <w:highlight w:val="yellow"/>
          <w:lang w:eastAsia="ar-SA"/>
        </w:rPr>
        <w:t xml:space="preserve">hệ thống </w:t>
      </w:r>
      <w:r w:rsidR="0006743C" w:rsidRPr="00EF1231">
        <w:rPr>
          <w:rFonts w:eastAsia="Times New Roman"/>
          <w:sz w:val="26"/>
          <w:szCs w:val="26"/>
          <w:highlight w:val="yellow"/>
          <w:lang w:eastAsia="ar-SA"/>
        </w:rPr>
        <w:t>core</w:t>
      </w:r>
      <w:r>
        <w:rPr>
          <w:rFonts w:eastAsia="Times New Roman"/>
          <w:sz w:val="26"/>
          <w:szCs w:val="26"/>
          <w:highlight w:val="yellow"/>
          <w:lang w:eastAsia="ar-SA"/>
        </w:rPr>
        <w:t xml:space="preserve"> ACV-ID</w:t>
      </w:r>
      <w:r w:rsidR="0006743C" w:rsidRPr="00EF1231">
        <w:rPr>
          <w:rFonts w:eastAsia="Times New Roman"/>
          <w:sz w:val="26"/>
          <w:szCs w:val="26"/>
          <w:highlight w:val="yellow"/>
          <w:lang w:eastAsia="ar-SA"/>
        </w:rPr>
        <w:t xml:space="preserve"> xác thực sinh trắc học với hệ thống các hãng hàng không, khi đó hành khách checkin, xác thực trên ứng dụng</w:t>
      </w:r>
      <w:r>
        <w:rPr>
          <w:rFonts w:eastAsia="Times New Roman"/>
          <w:sz w:val="26"/>
          <w:szCs w:val="26"/>
          <w:highlight w:val="yellow"/>
          <w:lang w:eastAsia="ar-SA"/>
        </w:rPr>
        <w:t xml:space="preserve"> checkin online</w:t>
      </w:r>
      <w:r w:rsidR="0006743C" w:rsidRPr="00EF1231">
        <w:rPr>
          <w:rFonts w:eastAsia="Times New Roman"/>
          <w:sz w:val="26"/>
          <w:szCs w:val="26"/>
          <w:highlight w:val="yellow"/>
          <w:lang w:eastAsia="ar-SA"/>
        </w:rPr>
        <w:t xml:space="preserve"> của hãng. Khi vào sân bay hành khách có thể đi </w:t>
      </w:r>
      <w:r w:rsidR="0006743C" w:rsidRPr="00EF1231">
        <w:rPr>
          <w:rFonts w:eastAsia="Times New Roman"/>
          <w:sz w:val="26"/>
          <w:szCs w:val="26"/>
          <w:highlight w:val="yellow"/>
          <w:lang w:eastAsia="ar-SA"/>
        </w:rPr>
        <w:lastRenderedPageBreak/>
        <w:t>thẳng vào an ninh</w:t>
      </w:r>
      <w:r w:rsidR="00245232" w:rsidRPr="00EF1231">
        <w:rPr>
          <w:rFonts w:eastAsia="Times New Roman"/>
          <w:sz w:val="26"/>
          <w:szCs w:val="26"/>
          <w:highlight w:val="yellow"/>
          <w:lang w:eastAsia="ar-SA"/>
        </w:rPr>
        <w:t xml:space="preserve">, sau đó boarding </w:t>
      </w:r>
      <w:r w:rsidR="0006743C" w:rsidRPr="00EF1231">
        <w:rPr>
          <w:rFonts w:eastAsia="Times New Roman"/>
          <w:sz w:val="26"/>
          <w:szCs w:val="26"/>
          <w:highlight w:val="yellow"/>
          <w:lang w:eastAsia="ar-SA"/>
        </w:rPr>
        <w:t>lên tàu bay thông qua nhận diện khuôn mặt.</w:t>
      </w:r>
    </w:p>
    <w:p w:rsidR="0006743C" w:rsidRPr="00EF1231" w:rsidRDefault="005720DF" w:rsidP="0006743C">
      <w:pPr>
        <w:widowControl w:val="0"/>
        <w:numPr>
          <w:ilvl w:val="1"/>
          <w:numId w:val="27"/>
        </w:numPr>
        <w:spacing w:after="0"/>
        <w:jc w:val="both"/>
        <w:rPr>
          <w:rFonts w:eastAsia="Times New Roman"/>
          <w:sz w:val="26"/>
          <w:szCs w:val="26"/>
          <w:highlight w:val="yellow"/>
          <w:lang w:eastAsia="ar-SA"/>
        </w:rPr>
      </w:pPr>
      <w:r>
        <w:rPr>
          <w:rFonts w:eastAsia="Times New Roman"/>
          <w:sz w:val="26"/>
          <w:szCs w:val="26"/>
          <w:highlight w:val="yellow"/>
          <w:lang w:eastAsia="ar-SA"/>
        </w:rPr>
        <w:t xml:space="preserve">Hướng 2: </w:t>
      </w:r>
      <w:r w:rsidR="00245232" w:rsidRPr="00EF1231">
        <w:rPr>
          <w:rFonts w:eastAsia="Times New Roman"/>
          <w:sz w:val="26"/>
          <w:szCs w:val="26"/>
          <w:highlight w:val="yellow"/>
          <w:lang w:eastAsia="ar-SA"/>
        </w:rPr>
        <w:t>Hãng hàng không chia sẻ cổng API checkin online cho ACV tích hợp trên iACV mobile App, khi đó h</w:t>
      </w:r>
      <w:r w:rsidR="0006743C" w:rsidRPr="00EF1231">
        <w:rPr>
          <w:rFonts w:eastAsia="Times New Roman"/>
          <w:sz w:val="26"/>
          <w:szCs w:val="26"/>
          <w:highlight w:val="yellow"/>
          <w:lang w:eastAsia="ar-SA"/>
        </w:rPr>
        <w:t xml:space="preserve">ành khách có thể checkin trên ứng dụng iACV App có hệ thống Core chính của ACV-ID </w:t>
      </w:r>
      <w:r w:rsidR="00245232" w:rsidRPr="00EF1231">
        <w:rPr>
          <w:rFonts w:eastAsia="Times New Roman"/>
          <w:sz w:val="26"/>
          <w:szCs w:val="26"/>
          <w:highlight w:val="yellow"/>
          <w:lang w:eastAsia="ar-SA"/>
        </w:rPr>
        <w:t>để tiến hành xác thực thông tin checkin trước khi vào sân bay.</w:t>
      </w:r>
    </w:p>
    <w:p w:rsidR="00B47A5E" w:rsidRPr="00EF1231" w:rsidRDefault="00B47A5E" w:rsidP="00245232">
      <w:pPr>
        <w:pStyle w:val="BodyText"/>
        <w:widowControl w:val="0"/>
        <w:numPr>
          <w:ilvl w:val="0"/>
          <w:numId w:val="13"/>
        </w:numPr>
        <w:spacing w:before="240" w:after="0" w:line="276" w:lineRule="auto"/>
        <w:ind w:left="568" w:hanging="284"/>
        <w:jc w:val="both"/>
        <w:rPr>
          <w:b/>
          <w:bCs/>
          <w:sz w:val="26"/>
          <w:szCs w:val="26"/>
          <w:highlight w:val="yellow"/>
        </w:rPr>
      </w:pPr>
      <w:r w:rsidRPr="00EF1231">
        <w:rPr>
          <w:b/>
          <w:bCs/>
          <w:sz w:val="26"/>
          <w:szCs w:val="26"/>
          <w:highlight w:val="yellow"/>
        </w:rPr>
        <w:t>Các công việc đang triển khai</w:t>
      </w:r>
    </w:p>
    <w:p w:rsidR="00B47A5E" w:rsidRPr="00EF1231" w:rsidRDefault="00583885" w:rsidP="00600539">
      <w:pPr>
        <w:widowControl w:val="0"/>
        <w:spacing w:after="0"/>
        <w:ind w:left="142" w:firstLine="425"/>
        <w:jc w:val="both"/>
        <w:rPr>
          <w:rFonts w:eastAsia="Times New Roman"/>
          <w:sz w:val="26"/>
          <w:szCs w:val="26"/>
          <w:highlight w:val="yellow"/>
          <w:lang w:eastAsia="ar-SA"/>
        </w:rPr>
      </w:pPr>
      <w:r w:rsidRPr="00EF1231">
        <w:rPr>
          <w:rFonts w:eastAsia="Times New Roman"/>
          <w:sz w:val="26"/>
          <w:szCs w:val="26"/>
          <w:highlight w:val="yellow"/>
          <w:lang w:eastAsia="ar-SA"/>
        </w:rPr>
        <w:t>Hiện nay,</w:t>
      </w:r>
      <w:r w:rsidR="00B47A5E" w:rsidRPr="00EF1231">
        <w:rPr>
          <w:rFonts w:eastAsia="Times New Roman"/>
          <w:sz w:val="26"/>
          <w:szCs w:val="26"/>
          <w:highlight w:val="yellow"/>
          <w:lang w:eastAsia="ar-SA"/>
        </w:rPr>
        <w:t xml:space="preserve"> ACV đang tiếp tục triển khai hoàn thiện các công việc</w:t>
      </w:r>
      <w:r w:rsidR="005720DF">
        <w:rPr>
          <w:rFonts w:eastAsia="Times New Roman"/>
          <w:sz w:val="26"/>
          <w:szCs w:val="26"/>
          <w:highlight w:val="yellow"/>
          <w:lang w:eastAsia="ar-SA"/>
        </w:rPr>
        <w:t xml:space="preserve"> tiếp theo</w:t>
      </w:r>
      <w:r w:rsidR="00B47A5E" w:rsidRPr="00EF1231">
        <w:rPr>
          <w:rFonts w:eastAsia="Times New Roman"/>
          <w:sz w:val="26"/>
          <w:szCs w:val="26"/>
          <w:highlight w:val="yellow"/>
          <w:lang w:eastAsia="ar-SA"/>
        </w:rPr>
        <w:t xml:space="preserve"> như sau:</w:t>
      </w:r>
    </w:p>
    <w:p w:rsidR="00A30E6B" w:rsidRPr="00EF1231" w:rsidRDefault="00245232" w:rsidP="00600539">
      <w:pPr>
        <w:widowControl w:val="0"/>
        <w:numPr>
          <w:ilvl w:val="0"/>
          <w:numId w:val="24"/>
        </w:numPr>
        <w:tabs>
          <w:tab w:val="left" w:pos="540"/>
        </w:tabs>
        <w:spacing w:before="60" w:after="60"/>
        <w:ind w:left="540"/>
        <w:jc w:val="both"/>
        <w:rPr>
          <w:color w:val="000000"/>
          <w:sz w:val="26"/>
          <w:szCs w:val="26"/>
          <w:highlight w:val="yellow"/>
        </w:rPr>
      </w:pPr>
      <w:r w:rsidRPr="00EF1231">
        <w:rPr>
          <w:color w:val="000000"/>
          <w:sz w:val="26"/>
          <w:szCs w:val="26"/>
          <w:highlight w:val="yellow"/>
        </w:rPr>
        <w:t>H</w:t>
      </w:r>
      <w:r w:rsidR="007E5425" w:rsidRPr="00EF1231">
        <w:rPr>
          <w:color w:val="000000"/>
          <w:sz w:val="26"/>
          <w:szCs w:val="26"/>
          <w:highlight w:val="yellow"/>
        </w:rPr>
        <w:t xml:space="preserve">oàn thiện hồ sơ đầu tư trang thiết bị, giải pháp phần mềm </w:t>
      </w:r>
      <w:r w:rsidR="00A30E6B" w:rsidRPr="00EF1231">
        <w:rPr>
          <w:color w:val="000000"/>
          <w:sz w:val="26"/>
          <w:szCs w:val="26"/>
          <w:highlight w:val="yellow"/>
        </w:rPr>
        <w:t xml:space="preserve">ACV ID </w:t>
      </w:r>
      <w:r w:rsidR="007E5425" w:rsidRPr="00EF1231">
        <w:rPr>
          <w:color w:val="000000"/>
          <w:sz w:val="26"/>
          <w:szCs w:val="26"/>
          <w:highlight w:val="yellow"/>
        </w:rPr>
        <w:t>ứng dụng CCCD</w:t>
      </w:r>
      <w:r w:rsidR="00833735" w:rsidRPr="00EF1231">
        <w:rPr>
          <w:color w:val="000000"/>
          <w:sz w:val="26"/>
          <w:szCs w:val="26"/>
          <w:highlight w:val="yellow"/>
        </w:rPr>
        <w:t xml:space="preserve">GC </w:t>
      </w:r>
      <w:r w:rsidR="007E5425" w:rsidRPr="00EF1231">
        <w:rPr>
          <w:color w:val="000000"/>
          <w:sz w:val="26"/>
          <w:szCs w:val="26"/>
          <w:highlight w:val="yellow"/>
        </w:rPr>
        <w:t>và công nghệ xác thực sinh trắc học toàn trình tại Cảng HKQT Phú Bài, C</w:t>
      </w:r>
      <w:r w:rsidR="00833735" w:rsidRPr="00EF1231">
        <w:rPr>
          <w:color w:val="000000"/>
          <w:sz w:val="26"/>
          <w:szCs w:val="26"/>
          <w:highlight w:val="yellow"/>
        </w:rPr>
        <w:t xml:space="preserve">ảng </w:t>
      </w:r>
      <w:r w:rsidR="007E5425" w:rsidRPr="00EF1231">
        <w:rPr>
          <w:color w:val="000000"/>
          <w:sz w:val="26"/>
          <w:szCs w:val="26"/>
          <w:highlight w:val="yellow"/>
        </w:rPr>
        <w:t>HKQT Cát Bi, C</w:t>
      </w:r>
      <w:r w:rsidR="00833735" w:rsidRPr="00EF1231">
        <w:rPr>
          <w:color w:val="000000"/>
          <w:sz w:val="26"/>
          <w:szCs w:val="26"/>
          <w:highlight w:val="yellow"/>
        </w:rPr>
        <w:t xml:space="preserve">ảng </w:t>
      </w:r>
      <w:r w:rsidR="007E5425" w:rsidRPr="00EF1231">
        <w:rPr>
          <w:color w:val="000000"/>
          <w:sz w:val="26"/>
          <w:szCs w:val="26"/>
          <w:highlight w:val="yellow"/>
        </w:rPr>
        <w:t xml:space="preserve">HK Điện Biên và nhà ga T3 CHKQT Tân Sơn Nhất trong quý </w:t>
      </w:r>
      <w:r w:rsidR="005227CA" w:rsidRPr="00EF1231">
        <w:rPr>
          <w:color w:val="000000"/>
          <w:sz w:val="26"/>
          <w:szCs w:val="26"/>
          <w:highlight w:val="yellow"/>
        </w:rPr>
        <w:t>II</w:t>
      </w:r>
      <w:r w:rsidR="007E5425" w:rsidRPr="00EF1231">
        <w:rPr>
          <w:color w:val="000000"/>
          <w:sz w:val="26"/>
          <w:szCs w:val="26"/>
          <w:highlight w:val="yellow"/>
        </w:rPr>
        <w:t>/202</w:t>
      </w:r>
      <w:r w:rsidR="005227CA" w:rsidRPr="00EF1231">
        <w:rPr>
          <w:color w:val="000000"/>
          <w:sz w:val="26"/>
          <w:szCs w:val="26"/>
          <w:highlight w:val="yellow"/>
        </w:rPr>
        <w:t>6</w:t>
      </w:r>
      <w:r w:rsidRPr="00EF1231">
        <w:rPr>
          <w:color w:val="000000"/>
          <w:sz w:val="26"/>
          <w:szCs w:val="26"/>
          <w:highlight w:val="yellow"/>
        </w:rPr>
        <w:t xml:space="preserve"> và quý III, IV/2026 cho Cảng HKQT Nội Bài và Long Thành.</w:t>
      </w:r>
    </w:p>
    <w:p w:rsidR="007E5425" w:rsidRPr="00EF1231" w:rsidRDefault="00583885" w:rsidP="00600539">
      <w:pPr>
        <w:widowControl w:val="0"/>
        <w:numPr>
          <w:ilvl w:val="0"/>
          <w:numId w:val="24"/>
        </w:numPr>
        <w:tabs>
          <w:tab w:val="left" w:pos="540"/>
        </w:tabs>
        <w:spacing w:before="60" w:after="60"/>
        <w:ind w:left="540"/>
        <w:jc w:val="both"/>
        <w:rPr>
          <w:color w:val="000000"/>
          <w:sz w:val="26"/>
          <w:szCs w:val="26"/>
          <w:highlight w:val="yellow"/>
        </w:rPr>
      </w:pPr>
      <w:r w:rsidRPr="00EF1231">
        <w:rPr>
          <w:color w:val="000000"/>
          <w:sz w:val="26"/>
          <w:szCs w:val="26"/>
          <w:highlight w:val="yellow"/>
        </w:rPr>
        <w:t>T</w:t>
      </w:r>
      <w:r w:rsidR="007E5425" w:rsidRPr="00EF1231">
        <w:rPr>
          <w:color w:val="000000"/>
          <w:sz w:val="26"/>
          <w:szCs w:val="26"/>
          <w:highlight w:val="yellow"/>
        </w:rPr>
        <w:t xml:space="preserve">ích hợp </w:t>
      </w:r>
      <w:r w:rsidR="00245232" w:rsidRPr="00EF1231">
        <w:rPr>
          <w:color w:val="000000"/>
          <w:sz w:val="26"/>
          <w:szCs w:val="26"/>
          <w:highlight w:val="yellow"/>
        </w:rPr>
        <w:t xml:space="preserve">cả </w:t>
      </w:r>
      <w:r w:rsidR="007E5425" w:rsidRPr="00EF1231">
        <w:rPr>
          <w:rFonts w:eastAsia="Times New Roman"/>
          <w:sz w:val="26"/>
          <w:szCs w:val="26"/>
          <w:highlight w:val="yellow"/>
          <w:lang w:eastAsia="ar-SA"/>
        </w:rPr>
        <w:t>CCCD</w:t>
      </w:r>
      <w:r w:rsidR="00245232" w:rsidRPr="00EF1231">
        <w:rPr>
          <w:rFonts w:eastAsia="Times New Roman"/>
          <w:sz w:val="26"/>
          <w:szCs w:val="26"/>
          <w:highlight w:val="yellow"/>
          <w:lang w:eastAsia="ar-SA"/>
        </w:rPr>
        <w:t xml:space="preserve"> gắn chip + Passport điện tử</w:t>
      </w:r>
      <w:r w:rsidR="007E5425" w:rsidRPr="00EF1231">
        <w:rPr>
          <w:rFonts w:eastAsia="Times New Roman"/>
          <w:sz w:val="26"/>
          <w:szCs w:val="26"/>
          <w:highlight w:val="yellow"/>
          <w:lang w:eastAsia="ar-SA"/>
        </w:rPr>
        <w:t xml:space="preserve"> và công nghệ xác thực sinh trắc học </w:t>
      </w:r>
      <w:r w:rsidR="007E5425" w:rsidRPr="00EF1231">
        <w:rPr>
          <w:color w:val="000000"/>
          <w:sz w:val="26"/>
          <w:szCs w:val="26"/>
          <w:highlight w:val="yellow"/>
        </w:rPr>
        <w:t>vào hệ thống tự làm thủ tục hàng không Self Bagdrop</w:t>
      </w:r>
      <w:r w:rsidR="00245232" w:rsidRPr="00EF1231">
        <w:rPr>
          <w:color w:val="000000"/>
          <w:sz w:val="26"/>
          <w:szCs w:val="26"/>
          <w:highlight w:val="yellow"/>
        </w:rPr>
        <w:t>, iACV iACV mobile app</w:t>
      </w:r>
      <w:r w:rsidR="007E5425" w:rsidRPr="00EF1231">
        <w:rPr>
          <w:color w:val="000000"/>
          <w:sz w:val="26"/>
          <w:szCs w:val="26"/>
          <w:highlight w:val="yellow"/>
        </w:rPr>
        <w:t xml:space="preserve"> nhằm giảm tải cho các quầy làm thủ tục truyền thống. </w:t>
      </w:r>
    </w:p>
    <w:p w:rsidR="00B47A5E" w:rsidRPr="00EF1231" w:rsidRDefault="00C952FF" w:rsidP="00600539">
      <w:pPr>
        <w:widowControl w:val="0"/>
        <w:numPr>
          <w:ilvl w:val="0"/>
          <w:numId w:val="24"/>
        </w:numPr>
        <w:tabs>
          <w:tab w:val="left" w:pos="540"/>
        </w:tabs>
        <w:spacing w:before="60" w:after="60"/>
        <w:ind w:left="540"/>
        <w:jc w:val="both"/>
        <w:rPr>
          <w:rFonts w:eastAsia="Times New Roman"/>
          <w:sz w:val="26"/>
          <w:szCs w:val="26"/>
          <w:highlight w:val="yellow"/>
          <w:lang w:eastAsia="ar-SA"/>
        </w:rPr>
      </w:pPr>
      <w:r w:rsidRPr="00EF1231">
        <w:rPr>
          <w:color w:val="000000"/>
          <w:sz w:val="26"/>
          <w:szCs w:val="26"/>
          <w:highlight w:val="yellow"/>
        </w:rPr>
        <w:t>P</w:t>
      </w:r>
      <w:r w:rsidR="007E5425" w:rsidRPr="00EF1231">
        <w:rPr>
          <w:color w:val="000000"/>
          <w:sz w:val="26"/>
          <w:szCs w:val="26"/>
          <w:highlight w:val="yellow"/>
        </w:rPr>
        <w:t>hối hợp với</w:t>
      </w:r>
      <w:r w:rsidRPr="00EF1231">
        <w:rPr>
          <w:color w:val="000000"/>
          <w:sz w:val="26"/>
          <w:szCs w:val="26"/>
          <w:highlight w:val="yellow"/>
        </w:rPr>
        <w:t xml:space="preserve"> các hãng hàng không </w:t>
      </w:r>
      <w:r w:rsidR="007E5425" w:rsidRPr="00EF1231">
        <w:rPr>
          <w:color w:val="000000"/>
          <w:sz w:val="26"/>
          <w:szCs w:val="26"/>
          <w:highlight w:val="yellow"/>
        </w:rPr>
        <w:t xml:space="preserve">tích hợp </w:t>
      </w:r>
      <w:r w:rsidRPr="00EF1231">
        <w:rPr>
          <w:color w:val="000000"/>
          <w:sz w:val="26"/>
          <w:szCs w:val="26"/>
          <w:highlight w:val="yellow"/>
        </w:rPr>
        <w:t xml:space="preserve">nền tảng </w:t>
      </w:r>
      <w:r w:rsidR="007E5425" w:rsidRPr="00EF1231">
        <w:rPr>
          <w:color w:val="000000"/>
          <w:sz w:val="26"/>
          <w:szCs w:val="26"/>
          <w:highlight w:val="yellow"/>
        </w:rPr>
        <w:t>xác thực sinh trắc học</w:t>
      </w:r>
      <w:r w:rsidRPr="00EF1231">
        <w:rPr>
          <w:color w:val="000000"/>
          <w:sz w:val="26"/>
          <w:szCs w:val="26"/>
          <w:highlight w:val="yellow"/>
        </w:rPr>
        <w:t xml:space="preserve"> </w:t>
      </w:r>
      <w:r w:rsidR="00245232" w:rsidRPr="00EF1231">
        <w:rPr>
          <w:color w:val="000000"/>
          <w:sz w:val="26"/>
          <w:szCs w:val="26"/>
          <w:highlight w:val="yellow"/>
        </w:rPr>
        <w:t xml:space="preserve">dựa </w:t>
      </w:r>
      <w:r w:rsidRPr="00EF1231">
        <w:rPr>
          <w:color w:val="000000"/>
          <w:sz w:val="26"/>
          <w:szCs w:val="26"/>
          <w:highlight w:val="yellow"/>
        </w:rPr>
        <w:t>trên</w:t>
      </w:r>
      <w:r w:rsidR="00245232" w:rsidRPr="00EF1231">
        <w:rPr>
          <w:color w:val="000000"/>
          <w:sz w:val="26"/>
          <w:szCs w:val="26"/>
          <w:highlight w:val="yellow"/>
        </w:rPr>
        <w:t xml:space="preserve"> hệ thống core</w:t>
      </w:r>
      <w:r w:rsidRPr="00EF1231">
        <w:rPr>
          <w:color w:val="000000"/>
          <w:sz w:val="26"/>
          <w:szCs w:val="26"/>
          <w:highlight w:val="yellow"/>
        </w:rPr>
        <w:t xml:space="preserve"> ACV-ID</w:t>
      </w:r>
      <w:r w:rsidR="00245232" w:rsidRPr="00EF1231">
        <w:rPr>
          <w:color w:val="000000"/>
          <w:sz w:val="26"/>
          <w:szCs w:val="26"/>
          <w:highlight w:val="yellow"/>
        </w:rPr>
        <w:t xml:space="preserve"> đã tích hợp trên phần mềm iAC</w:t>
      </w:r>
      <w:r w:rsidR="00EF1231" w:rsidRPr="00EF1231">
        <w:rPr>
          <w:color w:val="000000"/>
          <w:sz w:val="26"/>
          <w:szCs w:val="26"/>
          <w:highlight w:val="yellow"/>
        </w:rPr>
        <w:t>V mobile app</w:t>
      </w:r>
      <w:r w:rsidR="007E5425" w:rsidRPr="00EF1231">
        <w:rPr>
          <w:color w:val="000000"/>
          <w:sz w:val="26"/>
          <w:szCs w:val="26"/>
          <w:highlight w:val="yellow"/>
        </w:rPr>
        <w:t xml:space="preserve"> vào hệ thống làm thủ tục trực tuyến (mobile checkin, web checkin)</w:t>
      </w:r>
      <w:r w:rsidR="00672160" w:rsidRPr="00EF1231">
        <w:rPr>
          <w:rFonts w:eastAsia="Times New Roman"/>
          <w:sz w:val="26"/>
          <w:szCs w:val="26"/>
          <w:highlight w:val="yellow"/>
          <w:lang w:eastAsia="ar-SA"/>
        </w:rPr>
        <w:t>.</w:t>
      </w:r>
    </w:p>
    <w:p w:rsidR="005E717E" w:rsidRPr="00EF1231" w:rsidRDefault="00EF1231" w:rsidP="00EF1231">
      <w:pPr>
        <w:widowControl w:val="0"/>
        <w:numPr>
          <w:ilvl w:val="0"/>
          <w:numId w:val="24"/>
        </w:numPr>
        <w:tabs>
          <w:tab w:val="left" w:pos="540"/>
        </w:tabs>
        <w:spacing w:before="60" w:after="60"/>
        <w:ind w:left="540"/>
        <w:jc w:val="both"/>
        <w:rPr>
          <w:rFonts w:eastAsia="Times New Roman"/>
          <w:sz w:val="26"/>
          <w:szCs w:val="26"/>
          <w:highlight w:val="yellow"/>
          <w:lang w:eastAsia="ar-SA"/>
        </w:rPr>
      </w:pPr>
      <w:r w:rsidRPr="00EF1231">
        <w:rPr>
          <w:rFonts w:eastAsia="Times New Roman"/>
          <w:sz w:val="26"/>
          <w:szCs w:val="26"/>
          <w:highlight w:val="yellow"/>
          <w:lang w:eastAsia="ar-SA"/>
        </w:rPr>
        <w:t>Tiếp tục triển khai</w:t>
      </w:r>
      <w:r w:rsidR="00D454C4" w:rsidRPr="00EF1231">
        <w:rPr>
          <w:rFonts w:eastAsia="Times New Roman"/>
          <w:sz w:val="26"/>
          <w:szCs w:val="26"/>
          <w:highlight w:val="yellow"/>
          <w:lang w:eastAsia="ar-SA"/>
        </w:rPr>
        <w:t xml:space="preserve"> Quy trình kiểm tra đối với hành khách sử dụng TKĐDĐT VneID tại các quầy làm thủ tục hàng không và cửa khởi hành tại các Cảng cấp 2,3 do ACV cung cấp dịch vụ phục vụ mặt đất và tại các </w:t>
      </w:r>
      <w:r w:rsidR="00583885" w:rsidRPr="00EF1231">
        <w:rPr>
          <w:rFonts w:eastAsia="Times New Roman"/>
          <w:sz w:val="26"/>
          <w:szCs w:val="26"/>
          <w:highlight w:val="yellow"/>
          <w:lang w:eastAsia="ar-SA"/>
        </w:rPr>
        <w:t>đ</w:t>
      </w:r>
      <w:r w:rsidR="00D454C4" w:rsidRPr="00EF1231">
        <w:rPr>
          <w:rFonts w:eastAsia="Times New Roman"/>
          <w:sz w:val="26"/>
          <w:szCs w:val="26"/>
          <w:highlight w:val="yellow"/>
          <w:lang w:eastAsia="ar-SA"/>
        </w:rPr>
        <w:t>iểm kiểm tra an ninh hàng không đối với hành khách và hành lý xách tay nội địa (ANHK)</w:t>
      </w:r>
      <w:r w:rsidRPr="00EF1231">
        <w:rPr>
          <w:rFonts w:eastAsia="Times New Roman"/>
          <w:sz w:val="26"/>
          <w:szCs w:val="26"/>
          <w:highlight w:val="yellow"/>
          <w:lang w:eastAsia="ar-SA"/>
        </w:rPr>
        <w:t>.</w:t>
      </w:r>
    </w:p>
    <w:p w:rsidR="00C952FF" w:rsidRPr="00C952FF" w:rsidRDefault="00C952FF" w:rsidP="00600539">
      <w:pPr>
        <w:pStyle w:val="BodyText"/>
        <w:widowControl w:val="0"/>
        <w:numPr>
          <w:ilvl w:val="0"/>
          <w:numId w:val="13"/>
        </w:numPr>
        <w:spacing w:before="240" w:after="0" w:line="276" w:lineRule="auto"/>
        <w:ind w:left="567" w:hanging="142"/>
        <w:jc w:val="both"/>
        <w:rPr>
          <w:b/>
          <w:bCs/>
          <w:sz w:val="26"/>
          <w:szCs w:val="26"/>
        </w:rPr>
      </w:pPr>
      <w:r w:rsidRPr="00C952FF">
        <w:rPr>
          <w:b/>
          <w:bCs/>
          <w:sz w:val="26"/>
          <w:szCs w:val="26"/>
        </w:rPr>
        <w:t>Công tác tuyên truyền thực hiện đề án</w:t>
      </w:r>
    </w:p>
    <w:p w:rsidR="00C952FF" w:rsidRPr="00C952FF" w:rsidRDefault="00C952FF" w:rsidP="00600539">
      <w:pPr>
        <w:widowControl w:val="0"/>
        <w:spacing w:before="60" w:after="60"/>
        <w:ind w:firstLine="567"/>
        <w:jc w:val="both"/>
        <w:rPr>
          <w:color w:val="000000"/>
          <w:sz w:val="26"/>
          <w:szCs w:val="26"/>
        </w:rPr>
      </w:pPr>
      <w:r w:rsidRPr="00C952FF">
        <w:rPr>
          <w:color w:val="000000"/>
          <w:sz w:val="26"/>
          <w:szCs w:val="26"/>
        </w:rPr>
        <w:t xml:space="preserve">ACV </w:t>
      </w:r>
      <w:r w:rsidR="00583885">
        <w:rPr>
          <w:color w:val="000000"/>
          <w:sz w:val="26"/>
          <w:szCs w:val="26"/>
        </w:rPr>
        <w:t>tiếp tục</w:t>
      </w:r>
      <w:r w:rsidRPr="00C952FF">
        <w:rPr>
          <w:color w:val="000000"/>
          <w:sz w:val="26"/>
          <w:szCs w:val="26"/>
        </w:rPr>
        <w:t xml:space="preserve"> phối hợp với PC06 và các đơn vị liên quan triển khai tốt công tác phân luồng tuyến, sắp xếp bố trí trang thiết bị, niêm yết bảng biểu hướng dẫn quy trình liên quan rõ ràng và chuẩn bị, sắp xếp hợp lý các nguồn lực nên đã triển khai thuận lợi, đảm bảo để kịp thời xử lý các tình huống phát sinh </w:t>
      </w:r>
      <w:r w:rsidR="00583885">
        <w:rPr>
          <w:color w:val="000000"/>
          <w:sz w:val="26"/>
          <w:szCs w:val="26"/>
        </w:rPr>
        <w:t>trong</w:t>
      </w:r>
      <w:r w:rsidRPr="00C952FF">
        <w:rPr>
          <w:color w:val="000000"/>
          <w:sz w:val="26"/>
          <w:szCs w:val="26"/>
        </w:rPr>
        <w:t xml:space="preserve"> hoạt động khai thác tại cảng hàng không.</w:t>
      </w:r>
    </w:p>
    <w:p w:rsidR="00DF12D2" w:rsidRPr="00C952FF" w:rsidRDefault="00C952FF" w:rsidP="00600539">
      <w:pPr>
        <w:widowControl w:val="0"/>
        <w:spacing w:before="60" w:after="60"/>
        <w:ind w:firstLine="567"/>
        <w:jc w:val="both"/>
        <w:rPr>
          <w:color w:val="000000"/>
          <w:sz w:val="26"/>
          <w:szCs w:val="26"/>
        </w:rPr>
      </w:pPr>
      <w:r w:rsidRPr="00C952FF">
        <w:rPr>
          <w:color w:val="000000"/>
          <w:sz w:val="26"/>
          <w:szCs w:val="26"/>
        </w:rPr>
        <w:t>Việc triển khai thí điểm xác thực sinh trắc học chỉ thực hiện đối với hành khách tự nguyện, có sự chấp thuận của hành khách trước khi tiến hành lưu trữ các dữ liệu công dân (khuôn mặt, số định danh cá nhân, danh tính) tại máy chủ của ACV đặt tại sân bay, đảm bảo thông tin cá nhân hành khách được bảo vệ và chỉ sử dụng thông tin hành khách vào mục đích cung cấp dịch vụ hàng không tương tự như các sân bay trên thế giới đã triển khai,</w:t>
      </w:r>
      <w:r w:rsidRPr="00C952FF">
        <w:rPr>
          <w:color w:val="000000"/>
          <w:sz w:val="26"/>
          <w:szCs w:val="26"/>
        </w:rPr>
        <w:softHyphen/>
        <w:t xml:space="preserve"> tuân thủ các quy định tại Nghị định 13/2023 về bảo vệ dữ liệu cá nhân.</w:t>
      </w:r>
    </w:p>
    <w:p w:rsidR="007859E1" w:rsidRDefault="00173CD8" w:rsidP="00600539">
      <w:pPr>
        <w:pStyle w:val="BodyText"/>
        <w:widowControl w:val="0"/>
        <w:numPr>
          <w:ilvl w:val="0"/>
          <w:numId w:val="13"/>
        </w:numPr>
        <w:spacing w:before="240" w:after="0" w:line="276" w:lineRule="auto"/>
        <w:ind w:left="567" w:hanging="142"/>
        <w:jc w:val="both"/>
        <w:rPr>
          <w:b/>
          <w:bCs/>
          <w:sz w:val="26"/>
          <w:szCs w:val="26"/>
        </w:rPr>
      </w:pPr>
      <w:r w:rsidRPr="001F7CE5">
        <w:rPr>
          <w:b/>
          <w:bCs/>
          <w:sz w:val="26"/>
          <w:szCs w:val="26"/>
        </w:rPr>
        <w:t>Đề xuất</w:t>
      </w:r>
      <w:r w:rsidR="007859E1">
        <w:rPr>
          <w:b/>
          <w:bCs/>
          <w:sz w:val="26"/>
          <w:szCs w:val="26"/>
        </w:rPr>
        <w:t xml:space="preserve">, kiến nghị </w:t>
      </w:r>
    </w:p>
    <w:p w:rsidR="00C952FF" w:rsidRPr="00EF1231" w:rsidRDefault="00C952FF" w:rsidP="00600539">
      <w:pPr>
        <w:widowControl w:val="0"/>
        <w:spacing w:before="60" w:after="60"/>
        <w:ind w:firstLine="567"/>
        <w:jc w:val="both"/>
        <w:rPr>
          <w:color w:val="000000"/>
          <w:sz w:val="26"/>
          <w:szCs w:val="26"/>
          <w:highlight w:val="yellow"/>
        </w:rPr>
      </w:pPr>
      <w:r w:rsidRPr="00EF1231">
        <w:rPr>
          <w:color w:val="000000"/>
          <w:sz w:val="26"/>
          <w:szCs w:val="26"/>
          <w:highlight w:val="yellow"/>
        </w:rPr>
        <w:t>ACV đề xuất các Cơ quan, đơn vị liên quan thuộc Bộ Giao thông vận tải, Cục Hàng không Việt Nam, Cục Cảnh sát Quản lý hành chính về trật tự xã hội (C06)</w:t>
      </w:r>
      <w:r w:rsidR="00EF1231" w:rsidRPr="00EF1231">
        <w:rPr>
          <w:color w:val="000000"/>
          <w:sz w:val="26"/>
          <w:szCs w:val="26"/>
          <w:highlight w:val="yellow"/>
        </w:rPr>
        <w:t>, Cục quản lý xuất nhập Cảnh (A08)</w:t>
      </w:r>
      <w:r w:rsidRPr="00EF1231">
        <w:rPr>
          <w:color w:val="000000"/>
          <w:sz w:val="26"/>
          <w:szCs w:val="26"/>
          <w:highlight w:val="yellow"/>
        </w:rPr>
        <w:t xml:space="preserve"> xem xét các nội dung sau:</w:t>
      </w:r>
    </w:p>
    <w:p w:rsidR="00C952FF" w:rsidRPr="00EF1231" w:rsidRDefault="00C952FF" w:rsidP="00600539">
      <w:pPr>
        <w:widowControl w:val="0"/>
        <w:numPr>
          <w:ilvl w:val="0"/>
          <w:numId w:val="26"/>
        </w:numPr>
        <w:spacing w:before="60" w:after="60"/>
        <w:ind w:left="567"/>
        <w:jc w:val="both"/>
        <w:rPr>
          <w:color w:val="000000"/>
          <w:sz w:val="26"/>
          <w:szCs w:val="26"/>
          <w:highlight w:val="yellow"/>
        </w:rPr>
      </w:pPr>
      <w:r w:rsidRPr="00EF1231">
        <w:rPr>
          <w:color w:val="000000"/>
          <w:sz w:val="26"/>
          <w:szCs w:val="26"/>
          <w:highlight w:val="yellow"/>
        </w:rPr>
        <w:lastRenderedPageBreak/>
        <w:t>Chỉ sử dụng công nghệ sinh trắc học để làm thủ tục hàng không đối với các loại giấy tờ như: CCCD</w:t>
      </w:r>
      <w:r w:rsidR="00833735" w:rsidRPr="00EF1231">
        <w:rPr>
          <w:color w:val="000000"/>
          <w:sz w:val="26"/>
          <w:szCs w:val="26"/>
          <w:highlight w:val="yellow"/>
        </w:rPr>
        <w:t>GC</w:t>
      </w:r>
      <w:r w:rsidRPr="00EF1231">
        <w:rPr>
          <w:color w:val="000000"/>
          <w:sz w:val="26"/>
          <w:szCs w:val="26"/>
          <w:highlight w:val="yellow"/>
        </w:rPr>
        <w:t xml:space="preserve">, Hộ chiếu điện tử và tài khoản định danh điện tử VneID mức độ 2. </w:t>
      </w:r>
    </w:p>
    <w:p w:rsidR="00EF1231" w:rsidRDefault="00EF1231" w:rsidP="00600539">
      <w:pPr>
        <w:widowControl w:val="0"/>
        <w:numPr>
          <w:ilvl w:val="0"/>
          <w:numId w:val="26"/>
        </w:numPr>
        <w:spacing w:before="60" w:after="60"/>
        <w:ind w:left="567"/>
        <w:jc w:val="both"/>
        <w:rPr>
          <w:color w:val="000000"/>
          <w:sz w:val="26"/>
          <w:szCs w:val="26"/>
          <w:highlight w:val="yellow"/>
        </w:rPr>
      </w:pPr>
      <w:r w:rsidRPr="00EF1231">
        <w:rPr>
          <w:color w:val="000000"/>
          <w:sz w:val="26"/>
          <w:szCs w:val="26"/>
          <w:highlight w:val="yellow"/>
        </w:rPr>
        <w:t>Cho phép ACV kết nối, trao đổi dữ liệu với hệ thống của Cục quản lý xuất nhập Cảnh (A08) nhằm tạo điều kiện thuận lợi cho hành khách bay trên các chuyến bay Quốc tế nhằm hạn chế hành khách đăng ký, xác thực khuôn mặt trên 02 hệ thống khác nhau (hệ thống sinh trắc học của sân bay và hệ thống sinh trắc học của A08).</w:t>
      </w:r>
    </w:p>
    <w:p w:rsidR="005720DF" w:rsidRPr="005720DF" w:rsidRDefault="005720DF" w:rsidP="005720DF">
      <w:pPr>
        <w:widowControl w:val="0"/>
        <w:numPr>
          <w:ilvl w:val="0"/>
          <w:numId w:val="26"/>
        </w:numPr>
        <w:spacing w:before="60" w:after="60"/>
        <w:ind w:left="567"/>
        <w:jc w:val="both"/>
        <w:rPr>
          <w:rFonts w:eastAsia="Times New Roman"/>
          <w:sz w:val="26"/>
          <w:szCs w:val="26"/>
          <w:highlight w:val="yellow"/>
          <w:lang w:eastAsia="ar-SA"/>
        </w:rPr>
      </w:pPr>
      <w:r w:rsidRPr="00EF1231">
        <w:rPr>
          <w:rFonts w:eastAsia="Times New Roman"/>
          <w:sz w:val="26"/>
          <w:szCs w:val="26"/>
          <w:highlight w:val="yellow"/>
          <w:lang w:eastAsia="ar-SA"/>
        </w:rPr>
        <w:t>Riêng với Cảng HKQT Nội Bài</w:t>
      </w:r>
      <w:r>
        <w:rPr>
          <w:rFonts w:eastAsia="Times New Roman"/>
          <w:sz w:val="26"/>
          <w:szCs w:val="26"/>
          <w:highlight w:val="yellow"/>
          <w:lang w:eastAsia="ar-SA"/>
        </w:rPr>
        <w:t>, cho phép ACV</w:t>
      </w:r>
      <w:r w:rsidRPr="00EF1231">
        <w:rPr>
          <w:rFonts w:eastAsia="Times New Roman"/>
          <w:sz w:val="26"/>
          <w:szCs w:val="26"/>
          <w:highlight w:val="yellow"/>
          <w:lang w:eastAsia="ar-SA"/>
        </w:rPr>
        <w:t xml:space="preserve"> sẽ tiến hành triển khai dự án vào Quý III, IV sau khi nhà ga T3 Cảng HKQT Tân Sơn Nhất đưa vào khai thác để có cơ sở đánh giá hiệu quả quy trình phối hợp giữa các đơn vị Công ty phục vụ Mặt đất</w:t>
      </w:r>
      <w:r>
        <w:rPr>
          <w:rFonts w:eastAsia="Times New Roman"/>
          <w:sz w:val="26"/>
          <w:szCs w:val="26"/>
          <w:highlight w:val="yellow"/>
          <w:lang w:eastAsia="ar-SA"/>
        </w:rPr>
        <w:t>, các hãng hàng không và ACV</w:t>
      </w:r>
      <w:r w:rsidRPr="00EF1231">
        <w:rPr>
          <w:rFonts w:eastAsia="Times New Roman"/>
          <w:sz w:val="26"/>
          <w:szCs w:val="26"/>
          <w:highlight w:val="yellow"/>
          <w:lang w:eastAsia="ar-SA"/>
        </w:rPr>
        <w:t xml:space="preserve"> trước khi triển khai nhân rộng tại các Sân bay lớn khác.</w:t>
      </w:r>
    </w:p>
    <w:p w:rsidR="001221B2" w:rsidRPr="00EF1231" w:rsidRDefault="00C952FF" w:rsidP="00600539">
      <w:pPr>
        <w:widowControl w:val="0"/>
        <w:numPr>
          <w:ilvl w:val="0"/>
          <w:numId w:val="26"/>
        </w:numPr>
        <w:spacing w:before="60" w:after="60"/>
        <w:ind w:left="567"/>
        <w:jc w:val="both"/>
        <w:rPr>
          <w:color w:val="000000"/>
          <w:sz w:val="26"/>
          <w:szCs w:val="26"/>
          <w:highlight w:val="yellow"/>
        </w:rPr>
      </w:pPr>
      <w:r w:rsidRPr="00EF1231">
        <w:rPr>
          <w:color w:val="000000"/>
          <w:sz w:val="26"/>
          <w:szCs w:val="26"/>
          <w:highlight w:val="yellow"/>
        </w:rPr>
        <w:t>Trong trường hợp hành khách không đồng ý tự nguyện chia sẻ dữ liệu sinh trắc học, thì sẽ kết hợp với việc kiểm tra giấy tờ tùy thân bằng phương pháp kiểm tra trực quan như hiện nay</w:t>
      </w:r>
      <w:r w:rsidR="00BD33F9" w:rsidRPr="00EF1231">
        <w:rPr>
          <w:rFonts w:eastAsia="Times New Roman"/>
          <w:sz w:val="26"/>
          <w:szCs w:val="26"/>
          <w:highlight w:val="yellow"/>
          <w:lang w:eastAsia="ar-SA"/>
        </w:rPr>
        <w:t>.</w:t>
      </w:r>
    </w:p>
    <w:p w:rsidR="007A6B67" w:rsidRDefault="007A6B67" w:rsidP="00600539">
      <w:pPr>
        <w:widowControl w:val="0"/>
        <w:spacing w:before="0" w:after="0"/>
        <w:ind w:left="142" w:firstLine="425"/>
        <w:jc w:val="both"/>
        <w:rPr>
          <w:rFonts w:eastAsia="Times New Roman"/>
          <w:sz w:val="26"/>
          <w:szCs w:val="26"/>
          <w:lang w:eastAsia="ar-SA"/>
        </w:rPr>
      </w:pPr>
      <w:r w:rsidRPr="00C952FF">
        <w:rPr>
          <w:rFonts w:eastAsia="Times New Roman"/>
          <w:sz w:val="26"/>
          <w:szCs w:val="26"/>
          <w:lang w:eastAsia="ar-SA"/>
        </w:rPr>
        <w:t xml:space="preserve">Tổng công ty Cảng hàng không Việt Nam – CTCP kính báo cáo </w:t>
      </w:r>
      <w:r w:rsidR="00193964">
        <w:rPr>
          <w:rFonts w:eastAsia="Times New Roman"/>
          <w:sz w:val="26"/>
          <w:szCs w:val="26"/>
          <w:lang w:eastAsia="ar-SA"/>
        </w:rPr>
        <w:t>Cục hàng không</w:t>
      </w:r>
      <w:r w:rsidR="00600539">
        <w:rPr>
          <w:rFonts w:eastAsia="Times New Roman"/>
          <w:sz w:val="26"/>
          <w:szCs w:val="26"/>
          <w:lang w:eastAsia="ar-SA"/>
        </w:rPr>
        <w:t>.</w:t>
      </w:r>
    </w:p>
    <w:p w:rsidR="00600539" w:rsidRPr="00C952FF" w:rsidRDefault="00600539" w:rsidP="00600539">
      <w:pPr>
        <w:widowControl w:val="0"/>
        <w:spacing w:before="0" w:after="0"/>
        <w:ind w:left="142" w:firstLine="425"/>
        <w:jc w:val="both"/>
        <w:rPr>
          <w:rFonts w:eastAsia="Times New Roman"/>
          <w:sz w:val="26"/>
          <w:szCs w:val="26"/>
          <w:lang w:eastAsia="ar-SA"/>
        </w:rPr>
      </w:pPr>
    </w:p>
    <w:bookmarkEnd w:id="1"/>
    <w:p w:rsidR="00EE3AA5" w:rsidRPr="00BD33F9" w:rsidRDefault="00750AB5" w:rsidP="00600539">
      <w:pPr>
        <w:widowControl w:val="0"/>
        <w:spacing w:before="0" w:after="0"/>
        <w:ind w:left="142" w:firstLine="425"/>
        <w:jc w:val="both"/>
        <w:rPr>
          <w:rFonts w:eastAsia="Times New Roman"/>
          <w:sz w:val="26"/>
          <w:szCs w:val="26"/>
          <w:lang w:eastAsia="ar-SA"/>
        </w:rPr>
      </w:pPr>
      <w:r w:rsidRPr="00BD33F9">
        <w:rPr>
          <w:rFonts w:eastAsia="Times New Roman"/>
          <w:sz w:val="26"/>
          <w:szCs w:val="26"/>
          <w:lang w:eastAsia="ar-SA"/>
        </w:rPr>
        <w:t>Trân trọng.</w:t>
      </w:r>
      <w:r w:rsidR="00EF50D0" w:rsidRPr="00BD33F9">
        <w:rPr>
          <w:rFonts w:eastAsia="Times New Roman"/>
          <w:sz w:val="26"/>
          <w:szCs w:val="26"/>
          <w:lang w:eastAsia="ar-SA"/>
        </w:rPr>
        <w:t>/.</w:t>
      </w:r>
    </w:p>
    <w:tbl>
      <w:tblPr>
        <w:tblW w:w="9606" w:type="dxa"/>
        <w:tblLook w:val="00A0"/>
      </w:tblPr>
      <w:tblGrid>
        <w:gridCol w:w="5058"/>
        <w:gridCol w:w="4548"/>
      </w:tblGrid>
      <w:tr w:rsidR="00EE3AA5" w:rsidTr="00600539">
        <w:trPr>
          <w:trHeight w:val="1889"/>
        </w:trPr>
        <w:tc>
          <w:tcPr>
            <w:tcW w:w="5058" w:type="dxa"/>
          </w:tcPr>
          <w:p w:rsidR="00EE3AA5" w:rsidRPr="006C2F7C" w:rsidRDefault="00EE3AA5" w:rsidP="00600539">
            <w:pPr>
              <w:spacing w:before="0" w:after="0" w:line="240" w:lineRule="auto"/>
              <w:rPr>
                <w:b/>
                <w:sz w:val="26"/>
                <w:szCs w:val="26"/>
              </w:rPr>
            </w:pPr>
            <w:r w:rsidRPr="006C2F7C">
              <w:rPr>
                <w:b/>
                <w:i/>
                <w:sz w:val="26"/>
                <w:szCs w:val="26"/>
              </w:rPr>
              <w:t>Nơi nhận:</w:t>
            </w:r>
            <w:r w:rsidRPr="006C2F7C">
              <w:rPr>
                <w:b/>
                <w:sz w:val="26"/>
                <w:szCs w:val="26"/>
              </w:rPr>
              <w:t xml:space="preserve">    </w:t>
            </w:r>
          </w:p>
          <w:p w:rsidR="00EE3AA5" w:rsidRPr="006C2F7C" w:rsidRDefault="00EE3AA5" w:rsidP="00600539">
            <w:pPr>
              <w:tabs>
                <w:tab w:val="left" w:pos="567"/>
              </w:tabs>
              <w:spacing w:before="0" w:after="0" w:line="240" w:lineRule="auto"/>
              <w:rPr>
                <w:sz w:val="22"/>
              </w:rPr>
            </w:pPr>
            <w:r w:rsidRPr="006C2F7C">
              <w:rPr>
                <w:sz w:val="20"/>
                <w:szCs w:val="20"/>
              </w:rPr>
              <w:t xml:space="preserve">- </w:t>
            </w:r>
            <w:r w:rsidRPr="006C2F7C">
              <w:rPr>
                <w:sz w:val="22"/>
              </w:rPr>
              <w:t xml:space="preserve">Như trên; </w:t>
            </w:r>
          </w:p>
          <w:p w:rsidR="0064765A" w:rsidRDefault="004558F9" w:rsidP="00600539">
            <w:pPr>
              <w:tabs>
                <w:tab w:val="left" w:pos="567"/>
              </w:tabs>
              <w:spacing w:before="0" w:after="0" w:line="240" w:lineRule="auto"/>
              <w:rPr>
                <w:sz w:val="22"/>
              </w:rPr>
            </w:pPr>
            <w:r w:rsidRPr="006C2F7C">
              <w:rPr>
                <w:sz w:val="22"/>
              </w:rPr>
              <w:t xml:space="preserve">- </w:t>
            </w:r>
            <w:r w:rsidR="00054411">
              <w:rPr>
                <w:sz w:val="22"/>
              </w:rPr>
              <w:t>Chủ tịch HĐQT</w:t>
            </w:r>
            <w:r w:rsidR="00EE3AA5" w:rsidRPr="006C2F7C">
              <w:rPr>
                <w:sz w:val="22"/>
              </w:rPr>
              <w:t xml:space="preserve"> (để b/c);</w:t>
            </w:r>
          </w:p>
          <w:p w:rsidR="00193964" w:rsidRDefault="00193964" w:rsidP="00600539">
            <w:pPr>
              <w:tabs>
                <w:tab w:val="left" w:pos="567"/>
              </w:tabs>
              <w:spacing w:before="0" w:after="0" w:line="240" w:lineRule="auto"/>
              <w:rPr>
                <w:sz w:val="22"/>
              </w:rPr>
            </w:pPr>
            <w:r>
              <w:rPr>
                <w:sz w:val="22"/>
              </w:rPr>
              <w:t>- P.TGĐ Nguyễn Đức Hùng (để b/c);</w:t>
            </w:r>
          </w:p>
          <w:p w:rsidR="00EB46CE" w:rsidRDefault="00EB46CE" w:rsidP="00600539">
            <w:pPr>
              <w:tabs>
                <w:tab w:val="left" w:pos="567"/>
              </w:tabs>
              <w:spacing w:before="0" w:after="0" w:line="240" w:lineRule="auto"/>
              <w:rPr>
                <w:sz w:val="22"/>
              </w:rPr>
            </w:pPr>
            <w:r>
              <w:rPr>
                <w:sz w:val="22"/>
              </w:rPr>
              <w:t>- Ban An Ninh (để/PH)</w:t>
            </w:r>
            <w:r w:rsidR="00600539">
              <w:rPr>
                <w:sz w:val="22"/>
              </w:rPr>
              <w:t>;</w:t>
            </w:r>
          </w:p>
          <w:p w:rsidR="00EE3AA5" w:rsidRPr="006C2F7C" w:rsidRDefault="00EE3AA5" w:rsidP="00600539">
            <w:pPr>
              <w:tabs>
                <w:tab w:val="left" w:pos="567"/>
              </w:tabs>
              <w:spacing w:before="0" w:after="0" w:line="240" w:lineRule="auto"/>
            </w:pPr>
            <w:r w:rsidRPr="006C2F7C">
              <w:rPr>
                <w:sz w:val="22"/>
              </w:rPr>
              <w:t>- Lưu</w:t>
            </w:r>
            <w:r w:rsidR="007A6B67" w:rsidRPr="006C2F7C">
              <w:rPr>
                <w:sz w:val="22"/>
              </w:rPr>
              <w:t xml:space="preserve">: </w:t>
            </w:r>
            <w:r w:rsidRPr="006C2F7C">
              <w:rPr>
                <w:sz w:val="22"/>
              </w:rPr>
              <w:t>VT, KTCN</w:t>
            </w:r>
            <w:r w:rsidR="007A6B67" w:rsidRPr="006C2F7C">
              <w:rPr>
                <w:sz w:val="22"/>
              </w:rPr>
              <w:t>-</w:t>
            </w:r>
            <w:r w:rsidRPr="006C2F7C">
              <w:rPr>
                <w:sz w:val="22"/>
              </w:rPr>
              <w:t>MT</w:t>
            </w:r>
            <w:r w:rsidRPr="006C2F7C">
              <w:rPr>
                <w:sz w:val="20"/>
                <w:szCs w:val="20"/>
              </w:rPr>
              <w:t>.</w:t>
            </w:r>
            <w:r w:rsidRPr="006C2F7C">
              <w:rPr>
                <w:b/>
                <w:sz w:val="20"/>
                <w:szCs w:val="20"/>
              </w:rPr>
              <w:t xml:space="preserve">     </w:t>
            </w:r>
            <w:r w:rsidRPr="006C2F7C">
              <w:rPr>
                <w:b/>
                <w:szCs w:val="28"/>
              </w:rPr>
              <w:t xml:space="preserve">           </w:t>
            </w:r>
          </w:p>
        </w:tc>
        <w:tc>
          <w:tcPr>
            <w:tcW w:w="4548" w:type="dxa"/>
          </w:tcPr>
          <w:p w:rsidR="00EE3AA5" w:rsidRPr="00AB0D71" w:rsidRDefault="005B7F53" w:rsidP="00600539">
            <w:pPr>
              <w:spacing w:before="0" w:after="0" w:line="240" w:lineRule="auto"/>
              <w:jc w:val="center"/>
              <w:rPr>
                <w:b/>
                <w:szCs w:val="28"/>
              </w:rPr>
            </w:pPr>
            <w:r>
              <w:rPr>
                <w:b/>
                <w:szCs w:val="28"/>
              </w:rPr>
              <w:t>T</w:t>
            </w:r>
            <w:r w:rsidR="00193964">
              <w:rPr>
                <w:b/>
                <w:szCs w:val="28"/>
              </w:rPr>
              <w:t>L</w:t>
            </w:r>
            <w:r w:rsidR="00EE3AA5" w:rsidRPr="00AB0D71">
              <w:rPr>
                <w:b/>
                <w:szCs w:val="28"/>
              </w:rPr>
              <w:t>. TỔNG GIÁM ĐỐC</w:t>
            </w:r>
          </w:p>
          <w:p w:rsidR="00EE3AA5" w:rsidRDefault="00193964" w:rsidP="00600539">
            <w:pPr>
              <w:spacing w:before="0" w:after="0" w:line="240" w:lineRule="auto"/>
              <w:jc w:val="center"/>
              <w:rPr>
                <w:b/>
                <w:szCs w:val="28"/>
              </w:rPr>
            </w:pPr>
            <w:r>
              <w:rPr>
                <w:b/>
                <w:szCs w:val="28"/>
              </w:rPr>
              <w:t>TRƯỞNG BAN KTCN-MT</w:t>
            </w:r>
          </w:p>
          <w:p w:rsidR="00EE3AA5" w:rsidRDefault="00EE3AA5" w:rsidP="00600539">
            <w:pPr>
              <w:spacing w:before="0" w:after="0" w:line="240" w:lineRule="auto"/>
              <w:jc w:val="center"/>
              <w:rPr>
                <w:b/>
                <w:szCs w:val="28"/>
              </w:rPr>
            </w:pPr>
          </w:p>
          <w:p w:rsidR="007A6B67" w:rsidRDefault="007A6B67" w:rsidP="00600539">
            <w:pPr>
              <w:spacing w:before="0" w:after="0" w:line="240" w:lineRule="auto"/>
              <w:jc w:val="center"/>
              <w:rPr>
                <w:b/>
                <w:szCs w:val="28"/>
              </w:rPr>
            </w:pPr>
          </w:p>
          <w:p w:rsidR="005B7F53" w:rsidRDefault="005B7F53" w:rsidP="00600539">
            <w:pPr>
              <w:spacing w:before="0" w:after="0" w:line="240" w:lineRule="auto"/>
              <w:jc w:val="center"/>
              <w:rPr>
                <w:b/>
                <w:szCs w:val="28"/>
              </w:rPr>
            </w:pPr>
          </w:p>
          <w:p w:rsidR="00600539" w:rsidRDefault="00600539" w:rsidP="00600539">
            <w:pPr>
              <w:spacing w:before="0" w:after="0" w:line="240" w:lineRule="auto"/>
              <w:jc w:val="center"/>
              <w:rPr>
                <w:b/>
                <w:szCs w:val="28"/>
              </w:rPr>
            </w:pPr>
          </w:p>
          <w:p w:rsidR="00011715" w:rsidRDefault="00011715" w:rsidP="00600539">
            <w:pPr>
              <w:spacing w:before="0" w:after="0" w:line="240" w:lineRule="auto"/>
              <w:jc w:val="center"/>
              <w:rPr>
                <w:b/>
                <w:szCs w:val="28"/>
              </w:rPr>
            </w:pPr>
          </w:p>
          <w:p w:rsidR="002052C8" w:rsidRDefault="00EF1231" w:rsidP="00600539">
            <w:pPr>
              <w:spacing w:before="0" w:after="0" w:line="240" w:lineRule="auto"/>
              <w:jc w:val="center"/>
              <w:rPr>
                <w:b/>
                <w:szCs w:val="28"/>
              </w:rPr>
            </w:pPr>
            <w:r>
              <w:rPr>
                <w:b/>
                <w:szCs w:val="28"/>
              </w:rPr>
              <w:t>Nguyễn Thanh Dương</w:t>
            </w:r>
          </w:p>
          <w:p w:rsidR="00EE3AA5" w:rsidRPr="00AB0D71" w:rsidRDefault="00EE3AA5" w:rsidP="00600539">
            <w:pPr>
              <w:spacing w:before="0" w:after="0" w:line="240" w:lineRule="auto"/>
              <w:jc w:val="center"/>
              <w:rPr>
                <w:b/>
                <w:szCs w:val="28"/>
              </w:rPr>
            </w:pPr>
          </w:p>
          <w:p w:rsidR="00EE3AA5" w:rsidRPr="004B741E" w:rsidRDefault="00EE3AA5" w:rsidP="00600539">
            <w:pPr>
              <w:spacing w:before="0" w:after="0" w:line="240" w:lineRule="auto"/>
              <w:jc w:val="center"/>
              <w:rPr>
                <w:b/>
                <w:bCs/>
                <w:szCs w:val="28"/>
              </w:rPr>
            </w:pPr>
          </w:p>
        </w:tc>
      </w:tr>
    </w:tbl>
    <w:p w:rsidR="001C3B54" w:rsidRDefault="001C3B54" w:rsidP="00EE3AA5">
      <w:pPr>
        <w:pStyle w:val="BodyText"/>
        <w:keepNext/>
        <w:spacing w:after="0" w:line="276" w:lineRule="auto"/>
        <w:ind w:firstLine="426"/>
        <w:jc w:val="both"/>
      </w:pPr>
    </w:p>
    <w:sectPr w:rsidR="001C3B54" w:rsidSect="00600539">
      <w:headerReference w:type="default" r:id="rId10"/>
      <w:headerReference w:type="first" r:id="rId11"/>
      <w:pgSz w:w="11906" w:h="16838" w:code="9"/>
      <w:pgMar w:top="851" w:right="851" w:bottom="851" w:left="1701" w:header="6" w:footer="261"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68FC" w:rsidRDefault="003368FC" w:rsidP="001221B2">
      <w:pPr>
        <w:spacing w:before="0" w:after="0" w:line="240" w:lineRule="auto"/>
      </w:pPr>
      <w:r>
        <w:separator/>
      </w:r>
    </w:p>
  </w:endnote>
  <w:endnote w:type="continuationSeparator" w:id="1">
    <w:p w:rsidR="003368FC" w:rsidRDefault="003368FC" w:rsidP="001221B2">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68FC" w:rsidRDefault="003368FC" w:rsidP="001221B2">
      <w:pPr>
        <w:spacing w:before="0" w:after="0" w:line="240" w:lineRule="auto"/>
      </w:pPr>
      <w:r>
        <w:separator/>
      </w:r>
    </w:p>
  </w:footnote>
  <w:footnote w:type="continuationSeparator" w:id="1">
    <w:p w:rsidR="003368FC" w:rsidRDefault="003368FC" w:rsidP="001221B2">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2A6" w:rsidRDefault="00B372A6">
    <w:pPr>
      <w:pStyle w:val="Header"/>
      <w:jc w:val="center"/>
      <w:rPr>
        <w:sz w:val="26"/>
        <w:szCs w:val="26"/>
      </w:rPr>
    </w:pPr>
  </w:p>
  <w:p w:rsidR="00833735" w:rsidRPr="00B372A6" w:rsidRDefault="00833735">
    <w:pPr>
      <w:pStyle w:val="Header"/>
      <w:jc w:val="center"/>
      <w:rPr>
        <w:sz w:val="26"/>
        <w:szCs w:val="26"/>
      </w:rPr>
    </w:pPr>
    <w:r w:rsidRPr="00B372A6">
      <w:rPr>
        <w:sz w:val="26"/>
        <w:szCs w:val="26"/>
      </w:rPr>
      <w:fldChar w:fldCharType="begin"/>
    </w:r>
    <w:r w:rsidRPr="00B372A6">
      <w:rPr>
        <w:sz w:val="26"/>
        <w:szCs w:val="26"/>
      </w:rPr>
      <w:instrText xml:space="preserve"> PAGE   \* MERGEFORMAT </w:instrText>
    </w:r>
    <w:r w:rsidRPr="00B372A6">
      <w:rPr>
        <w:sz w:val="26"/>
        <w:szCs w:val="26"/>
      </w:rPr>
      <w:fldChar w:fldCharType="separate"/>
    </w:r>
    <w:r w:rsidR="00D81F37">
      <w:rPr>
        <w:noProof/>
        <w:sz w:val="26"/>
        <w:szCs w:val="26"/>
      </w:rPr>
      <w:t>2</w:t>
    </w:r>
    <w:r w:rsidRPr="00B372A6">
      <w:rPr>
        <w:noProof/>
        <w:sz w:val="26"/>
        <w:szCs w:val="26"/>
      </w:rPr>
      <w:fldChar w:fldCharType="end"/>
    </w:r>
  </w:p>
  <w:p w:rsidR="00833735" w:rsidRDefault="0083373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735" w:rsidRDefault="00833735">
    <w:pPr>
      <w:pStyle w:val="Header"/>
      <w:jc w:val="center"/>
    </w:pPr>
  </w:p>
  <w:p w:rsidR="00833735" w:rsidRDefault="0083373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D629C"/>
    <w:multiLevelType w:val="hybridMultilevel"/>
    <w:tmpl w:val="4E08E694"/>
    <w:lvl w:ilvl="0" w:tplc="7D5A874E">
      <w:start w:val="2"/>
      <w:numFmt w:val="bullet"/>
      <w:lvlText w:val="-"/>
      <w:lvlJc w:val="left"/>
      <w:pPr>
        <w:ind w:left="720" w:hanging="360"/>
      </w:pPr>
      <w:rPr>
        <w:rFonts w:ascii="Times New Roman" w:eastAsia="Calibri" w:hAnsi="Times New Roman" w:cs="Times New Roman"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32582"/>
    <w:multiLevelType w:val="hybridMultilevel"/>
    <w:tmpl w:val="19DC72CA"/>
    <w:lvl w:ilvl="0" w:tplc="9F7E33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69A637F"/>
    <w:multiLevelType w:val="hybridMultilevel"/>
    <w:tmpl w:val="3A44CC6A"/>
    <w:lvl w:ilvl="0" w:tplc="D7C2CF66">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
    <w:nsid w:val="0F0E51BB"/>
    <w:multiLevelType w:val="multilevel"/>
    <w:tmpl w:val="5D48E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FF55657"/>
    <w:multiLevelType w:val="hybridMultilevel"/>
    <w:tmpl w:val="90220F04"/>
    <w:lvl w:ilvl="0" w:tplc="A97CAE12">
      <w:start w:val="2"/>
      <w:numFmt w:val="bullet"/>
      <w:lvlText w:val="-"/>
      <w:lvlJc w:val="left"/>
      <w:pPr>
        <w:ind w:left="1080" w:hanging="360"/>
      </w:pPr>
      <w:rPr>
        <w:rFonts w:ascii="Times New Roman" w:eastAsia="Times New Roman" w:hAnsi="Times New Roman" w:cs="Times New Roman" w:hint="default"/>
        <w:color w:val="auto"/>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F843CA8"/>
    <w:multiLevelType w:val="hybridMultilevel"/>
    <w:tmpl w:val="9F4EF15A"/>
    <w:lvl w:ilvl="0" w:tplc="FFFFFFFF">
      <w:start w:val="1"/>
      <w:numFmt w:val="lowerLetter"/>
      <w:lvlText w:val="%1."/>
      <w:lvlJc w:val="left"/>
      <w:pPr>
        <w:ind w:left="1145" w:hanging="360"/>
      </w:p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6">
    <w:nsid w:val="2219626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2B94EE3"/>
    <w:multiLevelType w:val="hybridMultilevel"/>
    <w:tmpl w:val="F6ACC084"/>
    <w:lvl w:ilvl="0" w:tplc="B16602F6">
      <w:numFmt w:val="bullet"/>
      <w:lvlText w:val="-"/>
      <w:lvlJc w:val="left"/>
      <w:pPr>
        <w:ind w:left="1145" w:hanging="360"/>
      </w:pPr>
      <w:rPr>
        <w:rFonts w:ascii="Times New Roman" w:eastAsia="Times New Roman" w:hAnsi="Times New Roman" w:cs="Times New Roman"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8">
    <w:nsid w:val="239A0B98"/>
    <w:multiLevelType w:val="hybridMultilevel"/>
    <w:tmpl w:val="FBFC8806"/>
    <w:lvl w:ilvl="0" w:tplc="E4505DA4">
      <w:start w:val="1"/>
      <w:numFmt w:val="decimal"/>
      <w:lvlText w:val="%1."/>
      <w:lvlJc w:val="left"/>
      <w:pPr>
        <w:ind w:left="785" w:hanging="360"/>
      </w:pPr>
      <w:rPr>
        <w:rFonts w:ascii="Times New Roman" w:eastAsia="Times New Roman" w:hAnsi="Times New Roman" w:cs="Times New Roman"/>
      </w:rPr>
    </w:lvl>
    <w:lvl w:ilvl="1" w:tplc="FFFFFFFF" w:tentative="1">
      <w:start w:val="1"/>
      <w:numFmt w:val="bullet"/>
      <w:lvlText w:val="o"/>
      <w:lvlJc w:val="left"/>
      <w:pPr>
        <w:ind w:left="1505" w:hanging="360"/>
      </w:pPr>
      <w:rPr>
        <w:rFonts w:ascii="Courier New" w:hAnsi="Courier New" w:cs="Courier New" w:hint="default"/>
      </w:rPr>
    </w:lvl>
    <w:lvl w:ilvl="2" w:tplc="FFFFFFFF" w:tentative="1">
      <w:start w:val="1"/>
      <w:numFmt w:val="bullet"/>
      <w:lvlText w:val=""/>
      <w:lvlJc w:val="left"/>
      <w:pPr>
        <w:ind w:left="2225" w:hanging="360"/>
      </w:pPr>
      <w:rPr>
        <w:rFonts w:ascii="Wingdings" w:hAnsi="Wingdings"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cs="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cs="Courier New" w:hint="default"/>
      </w:rPr>
    </w:lvl>
    <w:lvl w:ilvl="8" w:tplc="FFFFFFFF" w:tentative="1">
      <w:start w:val="1"/>
      <w:numFmt w:val="bullet"/>
      <w:lvlText w:val=""/>
      <w:lvlJc w:val="left"/>
      <w:pPr>
        <w:ind w:left="6545" w:hanging="360"/>
      </w:pPr>
      <w:rPr>
        <w:rFonts w:ascii="Wingdings" w:hAnsi="Wingdings" w:hint="default"/>
      </w:rPr>
    </w:lvl>
  </w:abstractNum>
  <w:abstractNum w:abstractNumId="9">
    <w:nsid w:val="2AB231F4"/>
    <w:multiLevelType w:val="hybridMultilevel"/>
    <w:tmpl w:val="D6621F6C"/>
    <w:lvl w:ilvl="0" w:tplc="DF2C33D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2EFC2F7A"/>
    <w:multiLevelType w:val="hybridMultilevel"/>
    <w:tmpl w:val="9F4EF15A"/>
    <w:lvl w:ilvl="0" w:tplc="FFFFFFFF">
      <w:start w:val="1"/>
      <w:numFmt w:val="lowerLetter"/>
      <w:lvlText w:val="%1."/>
      <w:lvlJc w:val="left"/>
      <w:pPr>
        <w:ind w:left="1145" w:hanging="360"/>
      </w:p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11">
    <w:nsid w:val="30C77B8A"/>
    <w:multiLevelType w:val="hybridMultilevel"/>
    <w:tmpl w:val="53C290CE"/>
    <w:lvl w:ilvl="0" w:tplc="E0C0DD7E">
      <w:numFmt w:val="bullet"/>
      <w:lvlText w:val="-"/>
      <w:lvlJc w:val="left"/>
      <w:pPr>
        <w:ind w:left="360" w:hanging="360"/>
      </w:pPr>
      <w:rPr>
        <w:rFonts w:ascii="Times New Roman" w:eastAsia="Times New Roman" w:hAnsi="Times New Roman" w:cs="Times New Roman"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2">
    <w:nsid w:val="316231BB"/>
    <w:multiLevelType w:val="multilevel"/>
    <w:tmpl w:val="37E0ECB6"/>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3">
    <w:nsid w:val="37D77FE3"/>
    <w:multiLevelType w:val="hybridMultilevel"/>
    <w:tmpl w:val="EAAC890E"/>
    <w:lvl w:ilvl="0" w:tplc="7E16AEB4">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9FB03C9"/>
    <w:multiLevelType w:val="hybridMultilevel"/>
    <w:tmpl w:val="9F4EF15A"/>
    <w:lvl w:ilvl="0" w:tplc="FFFFFFFF">
      <w:start w:val="1"/>
      <w:numFmt w:val="lowerLetter"/>
      <w:lvlText w:val="%1."/>
      <w:lvlJc w:val="left"/>
      <w:pPr>
        <w:ind w:left="1145" w:hanging="360"/>
      </w:p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15">
    <w:nsid w:val="3AC844CE"/>
    <w:multiLevelType w:val="hybridMultilevel"/>
    <w:tmpl w:val="9F4EF15A"/>
    <w:lvl w:ilvl="0" w:tplc="FFFFFFFF">
      <w:start w:val="1"/>
      <w:numFmt w:val="lowerLetter"/>
      <w:lvlText w:val="%1."/>
      <w:lvlJc w:val="left"/>
      <w:pPr>
        <w:ind w:left="1145" w:hanging="360"/>
      </w:p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16">
    <w:nsid w:val="42D067AB"/>
    <w:multiLevelType w:val="hybridMultilevel"/>
    <w:tmpl w:val="9F4EF15A"/>
    <w:lvl w:ilvl="0" w:tplc="FFFFFFFF">
      <w:start w:val="1"/>
      <w:numFmt w:val="lowerLetter"/>
      <w:lvlText w:val="%1."/>
      <w:lvlJc w:val="left"/>
      <w:pPr>
        <w:ind w:left="1145" w:hanging="360"/>
      </w:p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17">
    <w:nsid w:val="42FC020F"/>
    <w:multiLevelType w:val="hybridMultilevel"/>
    <w:tmpl w:val="7F9C155E"/>
    <w:lvl w:ilvl="0" w:tplc="19A06F12">
      <w:numFmt w:val="bullet"/>
      <w:lvlText w:val="-"/>
      <w:lvlJc w:val="left"/>
      <w:pPr>
        <w:ind w:left="1440" w:hanging="360"/>
      </w:pPr>
      <w:rPr>
        <w:rFonts w:ascii="Times New Roman" w:eastAsia="Calibri" w:hAnsi="Times New Roman" w:cs="Times New Roman" w:hint="default"/>
        <w:color w:val="auto"/>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BE96DF3"/>
    <w:multiLevelType w:val="hybridMultilevel"/>
    <w:tmpl w:val="8354BCB8"/>
    <w:lvl w:ilvl="0" w:tplc="04090013">
      <w:start w:val="1"/>
      <w:numFmt w:val="upperRoman"/>
      <w:lvlText w:val="%1."/>
      <w:lvlJc w:val="righ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9">
    <w:nsid w:val="4FEF5227"/>
    <w:multiLevelType w:val="hybridMultilevel"/>
    <w:tmpl w:val="CA9402D2"/>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nsid w:val="51667879"/>
    <w:multiLevelType w:val="hybridMultilevel"/>
    <w:tmpl w:val="9F4EF15A"/>
    <w:lvl w:ilvl="0" w:tplc="FFFFFFFF">
      <w:start w:val="1"/>
      <w:numFmt w:val="lowerLetter"/>
      <w:lvlText w:val="%1."/>
      <w:lvlJc w:val="left"/>
      <w:pPr>
        <w:ind w:left="1145" w:hanging="360"/>
      </w:p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21">
    <w:nsid w:val="562A616F"/>
    <w:multiLevelType w:val="hybridMultilevel"/>
    <w:tmpl w:val="6052B1D6"/>
    <w:lvl w:ilvl="0" w:tplc="7E16AEB4">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6B77C20"/>
    <w:multiLevelType w:val="hybridMultilevel"/>
    <w:tmpl w:val="78DC0C4C"/>
    <w:lvl w:ilvl="0" w:tplc="6CBA8D5A">
      <w:start w:val="220"/>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nsid w:val="5E692BA3"/>
    <w:multiLevelType w:val="hybridMultilevel"/>
    <w:tmpl w:val="9F4EF15A"/>
    <w:lvl w:ilvl="0" w:tplc="04090019">
      <w:start w:val="1"/>
      <w:numFmt w:val="lowerLetter"/>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4">
    <w:nsid w:val="699E1D36"/>
    <w:multiLevelType w:val="hybridMultilevel"/>
    <w:tmpl w:val="D076E720"/>
    <w:lvl w:ilvl="0" w:tplc="E0C0DD7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103400F"/>
    <w:multiLevelType w:val="hybridMultilevel"/>
    <w:tmpl w:val="FA4CECA8"/>
    <w:lvl w:ilvl="0" w:tplc="F9BC2E3C">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6">
    <w:nsid w:val="75E637FA"/>
    <w:multiLevelType w:val="hybridMultilevel"/>
    <w:tmpl w:val="AE64E51E"/>
    <w:lvl w:ilvl="0" w:tplc="7E16AEB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25"/>
  </w:num>
  <w:num w:numId="5">
    <w:abstractNumId w:val="12"/>
  </w:num>
  <w:num w:numId="6">
    <w:abstractNumId w:val="3"/>
  </w:num>
  <w:num w:numId="7">
    <w:abstractNumId w:val="0"/>
  </w:num>
  <w:num w:numId="8">
    <w:abstractNumId w:val="6"/>
  </w:num>
  <w:num w:numId="9">
    <w:abstractNumId w:val="19"/>
  </w:num>
  <w:num w:numId="10">
    <w:abstractNumId w:val="2"/>
  </w:num>
  <w:num w:numId="11">
    <w:abstractNumId w:val="8"/>
  </w:num>
  <w:num w:numId="12">
    <w:abstractNumId w:val="7"/>
  </w:num>
  <w:num w:numId="13">
    <w:abstractNumId w:val="18"/>
  </w:num>
  <w:num w:numId="14">
    <w:abstractNumId w:val="23"/>
  </w:num>
  <w:num w:numId="15">
    <w:abstractNumId w:val="20"/>
  </w:num>
  <w:num w:numId="16">
    <w:abstractNumId w:val="17"/>
  </w:num>
  <w:num w:numId="17">
    <w:abstractNumId w:val="10"/>
  </w:num>
  <w:num w:numId="18">
    <w:abstractNumId w:val="5"/>
  </w:num>
  <w:num w:numId="19">
    <w:abstractNumId w:val="14"/>
  </w:num>
  <w:num w:numId="20">
    <w:abstractNumId w:val="15"/>
  </w:num>
  <w:num w:numId="21">
    <w:abstractNumId w:val="16"/>
  </w:num>
  <w:num w:numId="22">
    <w:abstractNumId w:val="13"/>
  </w:num>
  <w:num w:numId="23">
    <w:abstractNumId w:val="4"/>
  </w:num>
  <w:num w:numId="24">
    <w:abstractNumId w:val="11"/>
  </w:num>
  <w:num w:numId="25">
    <w:abstractNumId w:val="9"/>
  </w:num>
  <w:num w:numId="26">
    <w:abstractNumId w:val="24"/>
  </w:num>
  <w:num w:numId="27">
    <w:abstractNumId w:val="22"/>
  </w:num>
  <w:num w:numId="2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3074"/>
  </w:hdrShapeDefaults>
  <w:footnotePr>
    <w:footnote w:id="0"/>
    <w:footnote w:id="1"/>
  </w:footnotePr>
  <w:endnotePr>
    <w:endnote w:id="0"/>
    <w:endnote w:id="1"/>
  </w:endnotePr>
  <w:compat/>
  <w:rsids>
    <w:rsidRoot w:val="00750AB5"/>
    <w:rsid w:val="00010623"/>
    <w:rsid w:val="00011715"/>
    <w:rsid w:val="000277A7"/>
    <w:rsid w:val="00036EDF"/>
    <w:rsid w:val="00041D4D"/>
    <w:rsid w:val="00053986"/>
    <w:rsid w:val="00054411"/>
    <w:rsid w:val="0005483C"/>
    <w:rsid w:val="0006743C"/>
    <w:rsid w:val="00076EDD"/>
    <w:rsid w:val="00097346"/>
    <w:rsid w:val="000A20E0"/>
    <w:rsid w:val="000C1596"/>
    <w:rsid w:val="000C4A39"/>
    <w:rsid w:val="000C4F4D"/>
    <w:rsid w:val="000D05D6"/>
    <w:rsid w:val="000E20D4"/>
    <w:rsid w:val="00101A24"/>
    <w:rsid w:val="00103233"/>
    <w:rsid w:val="001047E7"/>
    <w:rsid w:val="00110180"/>
    <w:rsid w:val="00117ABC"/>
    <w:rsid w:val="00120AE7"/>
    <w:rsid w:val="001221B2"/>
    <w:rsid w:val="0013521E"/>
    <w:rsid w:val="00150761"/>
    <w:rsid w:val="00155EC0"/>
    <w:rsid w:val="00166967"/>
    <w:rsid w:val="00173CD8"/>
    <w:rsid w:val="00192FE8"/>
    <w:rsid w:val="00193964"/>
    <w:rsid w:val="00193B95"/>
    <w:rsid w:val="001965C0"/>
    <w:rsid w:val="001B4DFA"/>
    <w:rsid w:val="001C3B54"/>
    <w:rsid w:val="001D14A9"/>
    <w:rsid w:val="001E2149"/>
    <w:rsid w:val="001F275B"/>
    <w:rsid w:val="001F7CE5"/>
    <w:rsid w:val="002052C8"/>
    <w:rsid w:val="002238B1"/>
    <w:rsid w:val="002356E9"/>
    <w:rsid w:val="00244258"/>
    <w:rsid w:val="00245232"/>
    <w:rsid w:val="00251EA0"/>
    <w:rsid w:val="00265438"/>
    <w:rsid w:val="00284980"/>
    <w:rsid w:val="00287994"/>
    <w:rsid w:val="00294E54"/>
    <w:rsid w:val="00297276"/>
    <w:rsid w:val="002B0A58"/>
    <w:rsid w:val="00304001"/>
    <w:rsid w:val="00322616"/>
    <w:rsid w:val="00330694"/>
    <w:rsid w:val="003368FC"/>
    <w:rsid w:val="0034435B"/>
    <w:rsid w:val="003907C0"/>
    <w:rsid w:val="003A6B62"/>
    <w:rsid w:val="003B57C0"/>
    <w:rsid w:val="003C5188"/>
    <w:rsid w:val="003D3171"/>
    <w:rsid w:val="003D7E61"/>
    <w:rsid w:val="00420FB2"/>
    <w:rsid w:val="00434B84"/>
    <w:rsid w:val="004371E0"/>
    <w:rsid w:val="00437F07"/>
    <w:rsid w:val="00441348"/>
    <w:rsid w:val="00444E37"/>
    <w:rsid w:val="004558F9"/>
    <w:rsid w:val="00467A90"/>
    <w:rsid w:val="00474076"/>
    <w:rsid w:val="004959C0"/>
    <w:rsid w:val="004A1941"/>
    <w:rsid w:val="004A377D"/>
    <w:rsid w:val="004B741E"/>
    <w:rsid w:val="004E0FDC"/>
    <w:rsid w:val="004E4651"/>
    <w:rsid w:val="005103BC"/>
    <w:rsid w:val="005227CA"/>
    <w:rsid w:val="0054232B"/>
    <w:rsid w:val="0055309C"/>
    <w:rsid w:val="005620DA"/>
    <w:rsid w:val="005651A7"/>
    <w:rsid w:val="005720DF"/>
    <w:rsid w:val="00583885"/>
    <w:rsid w:val="005B433B"/>
    <w:rsid w:val="005B7F53"/>
    <w:rsid w:val="005C1086"/>
    <w:rsid w:val="005E717E"/>
    <w:rsid w:val="005F0366"/>
    <w:rsid w:val="005F0A36"/>
    <w:rsid w:val="005F2863"/>
    <w:rsid w:val="005F7C4B"/>
    <w:rsid w:val="0060016E"/>
    <w:rsid w:val="00600539"/>
    <w:rsid w:val="006049FD"/>
    <w:rsid w:val="00624471"/>
    <w:rsid w:val="006329FD"/>
    <w:rsid w:val="00636B91"/>
    <w:rsid w:val="00640B89"/>
    <w:rsid w:val="0064765A"/>
    <w:rsid w:val="00664F39"/>
    <w:rsid w:val="00672160"/>
    <w:rsid w:val="00690841"/>
    <w:rsid w:val="006A2BD8"/>
    <w:rsid w:val="006C2F7C"/>
    <w:rsid w:val="006C59A1"/>
    <w:rsid w:val="006E00FE"/>
    <w:rsid w:val="006E3B29"/>
    <w:rsid w:val="006F7120"/>
    <w:rsid w:val="00727AFC"/>
    <w:rsid w:val="00745F69"/>
    <w:rsid w:val="00746585"/>
    <w:rsid w:val="00750928"/>
    <w:rsid w:val="00750AB5"/>
    <w:rsid w:val="007638EA"/>
    <w:rsid w:val="00767EEF"/>
    <w:rsid w:val="007747FD"/>
    <w:rsid w:val="007859E1"/>
    <w:rsid w:val="00796EEF"/>
    <w:rsid w:val="007A0F08"/>
    <w:rsid w:val="007A2865"/>
    <w:rsid w:val="007A6B67"/>
    <w:rsid w:val="007B1A88"/>
    <w:rsid w:val="007E1DF3"/>
    <w:rsid w:val="007E5425"/>
    <w:rsid w:val="008115D7"/>
    <w:rsid w:val="0082253D"/>
    <w:rsid w:val="00826FE8"/>
    <w:rsid w:val="00833735"/>
    <w:rsid w:val="00852059"/>
    <w:rsid w:val="00853987"/>
    <w:rsid w:val="00857C19"/>
    <w:rsid w:val="00865C7B"/>
    <w:rsid w:val="00890B39"/>
    <w:rsid w:val="008D5ABF"/>
    <w:rsid w:val="008E0B99"/>
    <w:rsid w:val="008E2287"/>
    <w:rsid w:val="0090284F"/>
    <w:rsid w:val="00916EA2"/>
    <w:rsid w:val="00941E2D"/>
    <w:rsid w:val="0095093E"/>
    <w:rsid w:val="0098216D"/>
    <w:rsid w:val="009833C0"/>
    <w:rsid w:val="00994E53"/>
    <w:rsid w:val="009F24D8"/>
    <w:rsid w:val="00A17144"/>
    <w:rsid w:val="00A26BDC"/>
    <w:rsid w:val="00A304D7"/>
    <w:rsid w:val="00A30E6B"/>
    <w:rsid w:val="00A44834"/>
    <w:rsid w:val="00A53FEA"/>
    <w:rsid w:val="00A669EB"/>
    <w:rsid w:val="00A75E56"/>
    <w:rsid w:val="00A8325C"/>
    <w:rsid w:val="00A90909"/>
    <w:rsid w:val="00A96F6B"/>
    <w:rsid w:val="00A9763E"/>
    <w:rsid w:val="00B2053E"/>
    <w:rsid w:val="00B22D58"/>
    <w:rsid w:val="00B372A6"/>
    <w:rsid w:val="00B47A5E"/>
    <w:rsid w:val="00B63EE1"/>
    <w:rsid w:val="00B75A7E"/>
    <w:rsid w:val="00BB336E"/>
    <w:rsid w:val="00BC2D32"/>
    <w:rsid w:val="00BD33F9"/>
    <w:rsid w:val="00BF0454"/>
    <w:rsid w:val="00BF23B6"/>
    <w:rsid w:val="00BF462B"/>
    <w:rsid w:val="00C00A16"/>
    <w:rsid w:val="00C235AB"/>
    <w:rsid w:val="00C46908"/>
    <w:rsid w:val="00C546BE"/>
    <w:rsid w:val="00C55E9E"/>
    <w:rsid w:val="00C75529"/>
    <w:rsid w:val="00C76EF3"/>
    <w:rsid w:val="00C85B6B"/>
    <w:rsid w:val="00C87087"/>
    <w:rsid w:val="00C952FF"/>
    <w:rsid w:val="00CB26EB"/>
    <w:rsid w:val="00CD1788"/>
    <w:rsid w:val="00CD6143"/>
    <w:rsid w:val="00CE3F74"/>
    <w:rsid w:val="00D04FE1"/>
    <w:rsid w:val="00D21B62"/>
    <w:rsid w:val="00D255BA"/>
    <w:rsid w:val="00D454C4"/>
    <w:rsid w:val="00D51854"/>
    <w:rsid w:val="00D52C6F"/>
    <w:rsid w:val="00D81F37"/>
    <w:rsid w:val="00D84740"/>
    <w:rsid w:val="00D86BD9"/>
    <w:rsid w:val="00D94AAD"/>
    <w:rsid w:val="00DB6969"/>
    <w:rsid w:val="00DB6C2A"/>
    <w:rsid w:val="00DC1529"/>
    <w:rsid w:val="00DD3AC7"/>
    <w:rsid w:val="00DF12D2"/>
    <w:rsid w:val="00DF528A"/>
    <w:rsid w:val="00E12536"/>
    <w:rsid w:val="00E44ECF"/>
    <w:rsid w:val="00E456D8"/>
    <w:rsid w:val="00E47898"/>
    <w:rsid w:val="00E53361"/>
    <w:rsid w:val="00E64883"/>
    <w:rsid w:val="00EB01AD"/>
    <w:rsid w:val="00EB2C24"/>
    <w:rsid w:val="00EB46CE"/>
    <w:rsid w:val="00EE2E73"/>
    <w:rsid w:val="00EE3AA5"/>
    <w:rsid w:val="00EF10B0"/>
    <w:rsid w:val="00EF1231"/>
    <w:rsid w:val="00EF3A8E"/>
    <w:rsid w:val="00EF50D0"/>
    <w:rsid w:val="00EF6323"/>
    <w:rsid w:val="00F04598"/>
    <w:rsid w:val="00F05CBB"/>
    <w:rsid w:val="00F1082E"/>
    <w:rsid w:val="00F113A1"/>
    <w:rsid w:val="00F226A0"/>
    <w:rsid w:val="00F2660E"/>
    <w:rsid w:val="00F55D88"/>
    <w:rsid w:val="00F715A6"/>
    <w:rsid w:val="00F82827"/>
    <w:rsid w:val="00F86430"/>
    <w:rsid w:val="00F95A01"/>
    <w:rsid w:val="00F96DD6"/>
    <w:rsid w:val="00FB4003"/>
    <w:rsid w:val="00FD68E0"/>
    <w:rsid w:val="00FE65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AB5"/>
    <w:pPr>
      <w:spacing w:before="120" w:after="120" w:line="276" w:lineRule="auto"/>
    </w:pPr>
    <w:rPr>
      <w:rFonts w:ascii="Times New Roman" w:hAnsi="Times New Roman"/>
      <w:sz w:val="28"/>
      <w:szCs w:val="22"/>
    </w:rPr>
  </w:style>
  <w:style w:type="paragraph" w:styleId="Heading1">
    <w:name w:val="heading 1"/>
    <w:basedOn w:val="Normal"/>
    <w:next w:val="Normal"/>
    <w:link w:val="Heading1Char"/>
    <w:uiPriority w:val="9"/>
    <w:qFormat/>
    <w:rsid w:val="00750AB5"/>
    <w:pPr>
      <w:keepNext/>
      <w:keepLines/>
      <w:spacing w:before="240" w:after="0"/>
      <w:outlineLvl w:val="0"/>
    </w:pPr>
    <w:rPr>
      <w:rFonts w:ascii="Calibri Light" w:eastAsia="Times New Roman" w:hAnsi="Calibri Light"/>
      <w:color w:val="2F5496"/>
      <w:sz w:val="32"/>
      <w:szCs w:val="32"/>
    </w:rPr>
  </w:style>
  <w:style w:type="paragraph" w:styleId="Heading9">
    <w:name w:val="heading 9"/>
    <w:basedOn w:val="Normal"/>
    <w:next w:val="Normal"/>
    <w:link w:val="Heading9Char"/>
    <w:qFormat/>
    <w:rsid w:val="00750AB5"/>
    <w:pPr>
      <w:spacing w:before="240" w:after="60" w:line="240" w:lineRule="auto"/>
      <w:jc w:val="both"/>
      <w:outlineLvl w:val="8"/>
    </w:pPr>
    <w:rPr>
      <w:rFonts w:ascii="Arial" w:eastAsia="Times New Roman"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50AB5"/>
    <w:rPr>
      <w:rFonts w:ascii="Calibri Light" w:eastAsia="Times New Roman" w:hAnsi="Calibri Light" w:cs="Times New Roman"/>
      <w:color w:val="2F5496"/>
      <w:sz w:val="32"/>
      <w:szCs w:val="32"/>
    </w:rPr>
  </w:style>
  <w:style w:type="character" w:customStyle="1" w:styleId="Heading9Char">
    <w:name w:val="Heading 9 Char"/>
    <w:link w:val="Heading9"/>
    <w:rsid w:val="00750AB5"/>
    <w:rPr>
      <w:rFonts w:ascii="Arial" w:eastAsia="Times New Roman" w:hAnsi="Arial" w:cs="Arial"/>
    </w:rPr>
  </w:style>
  <w:style w:type="table" w:styleId="TableGrid">
    <w:name w:val="Table Grid"/>
    <w:basedOn w:val="TableNormal"/>
    <w:uiPriority w:val="59"/>
    <w:rsid w:val="00750AB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750AB5"/>
    <w:pPr>
      <w:suppressAutoHyphens/>
      <w:spacing w:before="0" w:line="240" w:lineRule="auto"/>
    </w:pPr>
    <w:rPr>
      <w:rFonts w:eastAsia="Times New Roman"/>
      <w:sz w:val="24"/>
      <w:szCs w:val="24"/>
      <w:lang w:eastAsia="ar-SA"/>
    </w:rPr>
  </w:style>
  <w:style w:type="character" w:customStyle="1" w:styleId="BodyTextChar">
    <w:name w:val="Body Text Char"/>
    <w:link w:val="BodyText"/>
    <w:rsid w:val="00750AB5"/>
    <w:rPr>
      <w:rFonts w:ascii="Times New Roman" w:eastAsia="Times New Roman" w:hAnsi="Times New Roman" w:cs="Times New Roman"/>
      <w:sz w:val="24"/>
      <w:szCs w:val="24"/>
      <w:lang w:eastAsia="ar-SA"/>
    </w:rPr>
  </w:style>
  <w:style w:type="paragraph" w:styleId="ListParagraph">
    <w:name w:val="List Paragraph"/>
    <w:aliases w:val="List Paragraph 1,My checklist,bullet,My number,VNA - List Paragraph,bullet 1,List Paragraph1,Bullet L1,List Paragraph11,Table Sequence,lp1,List Paragraph2,Bullet_1,List Paragraph-rfp content,Norm,abc,Nga 3,Đoạn của Danh sách,liet ke,HPL01"/>
    <w:basedOn w:val="Normal"/>
    <w:link w:val="ListParagraphChar"/>
    <w:uiPriority w:val="1"/>
    <w:qFormat/>
    <w:rsid w:val="00750AB5"/>
    <w:pPr>
      <w:ind w:left="720"/>
      <w:contextualSpacing/>
    </w:pPr>
  </w:style>
  <w:style w:type="character" w:styleId="Hyperlink">
    <w:name w:val="Hyperlink"/>
    <w:uiPriority w:val="99"/>
    <w:unhideWhenUsed/>
    <w:rsid w:val="00750AB5"/>
    <w:rPr>
      <w:color w:val="0000FF"/>
      <w:u w:val="single"/>
    </w:rPr>
  </w:style>
  <w:style w:type="paragraph" w:styleId="Footer">
    <w:name w:val="footer"/>
    <w:basedOn w:val="Normal"/>
    <w:link w:val="FooterChar"/>
    <w:uiPriority w:val="99"/>
    <w:unhideWhenUsed/>
    <w:rsid w:val="00750AB5"/>
    <w:pPr>
      <w:tabs>
        <w:tab w:val="center" w:pos="4320"/>
        <w:tab w:val="right" w:pos="8640"/>
      </w:tabs>
      <w:spacing w:before="0" w:after="0" w:line="240" w:lineRule="auto"/>
    </w:pPr>
    <w:rPr>
      <w:rFonts w:eastAsia="Times New Roman"/>
      <w:sz w:val="24"/>
      <w:szCs w:val="24"/>
    </w:rPr>
  </w:style>
  <w:style w:type="character" w:customStyle="1" w:styleId="FooterChar">
    <w:name w:val="Footer Char"/>
    <w:link w:val="Footer"/>
    <w:uiPriority w:val="99"/>
    <w:rsid w:val="00750AB5"/>
    <w:rPr>
      <w:rFonts w:ascii="Times New Roman" w:eastAsia="Times New Roman" w:hAnsi="Times New Roman" w:cs="Times New Roman"/>
      <w:sz w:val="24"/>
      <w:szCs w:val="24"/>
    </w:rPr>
  </w:style>
  <w:style w:type="paragraph" w:customStyle="1" w:styleId="paragraph">
    <w:name w:val="paragraph"/>
    <w:basedOn w:val="Normal"/>
    <w:rsid w:val="00A96F6B"/>
    <w:pPr>
      <w:spacing w:before="100" w:beforeAutospacing="1" w:after="100" w:afterAutospacing="1" w:line="240" w:lineRule="auto"/>
    </w:pPr>
    <w:rPr>
      <w:rFonts w:eastAsia="Times New Roman"/>
      <w:sz w:val="24"/>
      <w:szCs w:val="24"/>
    </w:rPr>
  </w:style>
  <w:style w:type="character" w:customStyle="1" w:styleId="normaltextrun">
    <w:name w:val="normaltextrun"/>
    <w:basedOn w:val="DefaultParagraphFont"/>
    <w:rsid w:val="00A96F6B"/>
  </w:style>
  <w:style w:type="character" w:customStyle="1" w:styleId="eop">
    <w:name w:val="eop"/>
    <w:basedOn w:val="DefaultParagraphFont"/>
    <w:rsid w:val="00A96F6B"/>
  </w:style>
  <w:style w:type="character" w:customStyle="1" w:styleId="fontstyle01">
    <w:name w:val="fontstyle01"/>
    <w:rsid w:val="00A96F6B"/>
    <w:rPr>
      <w:rFonts w:ascii="Times New Roman" w:hAnsi="Times New Roman" w:cs="Times New Roman" w:hint="default"/>
      <w:b w:val="0"/>
      <w:bCs w:val="0"/>
      <w:i w:val="0"/>
      <w:iCs w:val="0"/>
      <w:color w:val="000000"/>
      <w:sz w:val="28"/>
      <w:szCs w:val="28"/>
    </w:rPr>
  </w:style>
  <w:style w:type="character" w:customStyle="1" w:styleId="ListParagraphChar">
    <w:name w:val="List Paragraph Char"/>
    <w:aliases w:val="List Paragraph 1 Char,My checklist Char,bullet Char,My number Char,VNA - List Paragraph Char,bullet 1 Char,List Paragraph1 Char,Bullet L1 Char,List Paragraph11 Char,Table Sequence Char,lp1 Char,List Paragraph2 Char,Bullet_1 Char"/>
    <w:link w:val="ListParagraph"/>
    <w:uiPriority w:val="34"/>
    <w:qFormat/>
    <w:locked/>
    <w:rsid w:val="00A96F6B"/>
    <w:rPr>
      <w:rFonts w:ascii="Times New Roman" w:eastAsia="Calibri" w:hAnsi="Times New Roman" w:cs="Times New Roman"/>
      <w:sz w:val="28"/>
    </w:rPr>
  </w:style>
  <w:style w:type="paragraph" w:styleId="Revision">
    <w:name w:val="Revision"/>
    <w:hidden/>
    <w:uiPriority w:val="99"/>
    <w:semiHidden/>
    <w:rsid w:val="00297276"/>
    <w:rPr>
      <w:rFonts w:ascii="Times New Roman" w:hAnsi="Times New Roman"/>
      <w:sz w:val="28"/>
      <w:szCs w:val="22"/>
    </w:rPr>
  </w:style>
  <w:style w:type="paragraph" w:styleId="NormalWeb">
    <w:name w:val="Normal (Web)"/>
    <w:basedOn w:val="Normal"/>
    <w:uiPriority w:val="99"/>
    <w:semiHidden/>
    <w:unhideWhenUsed/>
    <w:rsid w:val="001B4DFA"/>
    <w:pPr>
      <w:spacing w:before="100" w:beforeAutospacing="1" w:after="100" w:afterAutospacing="1" w:line="240" w:lineRule="auto"/>
    </w:pPr>
    <w:rPr>
      <w:rFonts w:eastAsia="Times New Roman"/>
      <w:sz w:val="24"/>
      <w:szCs w:val="24"/>
    </w:rPr>
  </w:style>
  <w:style w:type="paragraph" w:styleId="Header">
    <w:name w:val="header"/>
    <w:basedOn w:val="Normal"/>
    <w:link w:val="HeaderChar"/>
    <w:uiPriority w:val="99"/>
    <w:unhideWhenUsed/>
    <w:rsid w:val="001221B2"/>
    <w:pPr>
      <w:tabs>
        <w:tab w:val="center" w:pos="4513"/>
        <w:tab w:val="right" w:pos="9026"/>
      </w:tabs>
    </w:pPr>
  </w:style>
  <w:style w:type="character" w:customStyle="1" w:styleId="HeaderChar">
    <w:name w:val="Header Char"/>
    <w:link w:val="Header"/>
    <w:uiPriority w:val="99"/>
    <w:rsid w:val="001221B2"/>
    <w:rPr>
      <w:rFonts w:ascii="Times New Roman" w:hAnsi="Times New Roman"/>
      <w:sz w:val="28"/>
      <w:szCs w:val="22"/>
      <w:lang w:val="en-US" w:eastAsia="en-US"/>
    </w:rPr>
  </w:style>
  <w:style w:type="paragraph" w:styleId="BalloonText">
    <w:name w:val="Balloon Text"/>
    <w:basedOn w:val="Normal"/>
    <w:link w:val="BalloonTextChar"/>
    <w:uiPriority w:val="99"/>
    <w:semiHidden/>
    <w:unhideWhenUsed/>
    <w:rsid w:val="00D52C6F"/>
    <w:pPr>
      <w:spacing w:before="0"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52C6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807816179">
      <w:bodyDiv w:val="1"/>
      <w:marLeft w:val="0"/>
      <w:marRight w:val="0"/>
      <w:marTop w:val="0"/>
      <w:marBottom w:val="0"/>
      <w:divBdr>
        <w:top w:val="none" w:sz="0" w:space="0" w:color="auto"/>
        <w:left w:val="none" w:sz="0" w:space="0" w:color="auto"/>
        <w:bottom w:val="none" w:sz="0" w:space="0" w:color="auto"/>
        <w:right w:val="none" w:sz="0" w:space="0" w:color="auto"/>
      </w:divBdr>
    </w:div>
    <w:div w:id="837500580">
      <w:bodyDiv w:val="1"/>
      <w:marLeft w:val="0"/>
      <w:marRight w:val="0"/>
      <w:marTop w:val="0"/>
      <w:marBottom w:val="0"/>
      <w:divBdr>
        <w:top w:val="none" w:sz="0" w:space="0" w:color="auto"/>
        <w:left w:val="none" w:sz="0" w:space="0" w:color="auto"/>
        <w:bottom w:val="none" w:sz="0" w:space="0" w:color="auto"/>
        <w:right w:val="none" w:sz="0" w:space="0" w:color="auto"/>
      </w:divBdr>
    </w:div>
    <w:div w:id="897324532">
      <w:bodyDiv w:val="1"/>
      <w:marLeft w:val="0"/>
      <w:marRight w:val="0"/>
      <w:marTop w:val="0"/>
      <w:marBottom w:val="0"/>
      <w:divBdr>
        <w:top w:val="none" w:sz="0" w:space="0" w:color="auto"/>
        <w:left w:val="none" w:sz="0" w:space="0" w:color="auto"/>
        <w:bottom w:val="none" w:sz="0" w:space="0" w:color="auto"/>
        <w:right w:val="none" w:sz="0" w:space="0" w:color="auto"/>
      </w:divBdr>
    </w:div>
    <w:div w:id="1141263932">
      <w:bodyDiv w:val="1"/>
      <w:marLeft w:val="0"/>
      <w:marRight w:val="0"/>
      <w:marTop w:val="0"/>
      <w:marBottom w:val="0"/>
      <w:divBdr>
        <w:top w:val="none" w:sz="0" w:space="0" w:color="auto"/>
        <w:left w:val="none" w:sz="0" w:space="0" w:color="auto"/>
        <w:bottom w:val="none" w:sz="0" w:space="0" w:color="auto"/>
        <w:right w:val="none" w:sz="0" w:space="0" w:color="auto"/>
      </w:divBdr>
      <w:divsChild>
        <w:div w:id="275213708">
          <w:marLeft w:val="0"/>
          <w:marRight w:val="0"/>
          <w:marTop w:val="0"/>
          <w:marBottom w:val="0"/>
          <w:divBdr>
            <w:top w:val="none" w:sz="0" w:space="0" w:color="auto"/>
            <w:left w:val="none" w:sz="0" w:space="0" w:color="auto"/>
            <w:bottom w:val="none" w:sz="0" w:space="0" w:color="auto"/>
            <w:right w:val="none" w:sz="0" w:space="0" w:color="auto"/>
          </w:divBdr>
        </w:div>
        <w:div w:id="1487168683">
          <w:marLeft w:val="0"/>
          <w:marRight w:val="0"/>
          <w:marTop w:val="0"/>
          <w:marBottom w:val="0"/>
          <w:divBdr>
            <w:top w:val="none" w:sz="0" w:space="0" w:color="auto"/>
            <w:left w:val="none" w:sz="0" w:space="0" w:color="auto"/>
            <w:bottom w:val="none" w:sz="0" w:space="0" w:color="auto"/>
            <w:right w:val="none" w:sz="0" w:space="0" w:color="auto"/>
          </w:divBdr>
        </w:div>
      </w:divsChild>
    </w:div>
  </w:divs>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EC0005186414438688A7F724B111BA" ma:contentTypeVersion="13" ma:contentTypeDescription="Create a new document." ma:contentTypeScope="" ma:versionID="5c0ee3bc57b8a85c353dd4825b740436">
  <xsd:schema xmlns:xsd="http://www.w3.org/2001/XMLSchema" xmlns:xs="http://www.w3.org/2001/XMLSchema" xmlns:p="http://schemas.microsoft.com/office/2006/metadata/properties" xmlns:ns2="515e0290-ff3e-46ef-af72-3bfaa707fea5" xmlns:ns3="8c50f389-a5d0-4933-b809-296ce59b3e23" targetNamespace="http://schemas.microsoft.com/office/2006/metadata/properties" ma:root="true" ma:fieldsID="10c8ed0d6054c4fd218cb053db9be352" ns2:_="" ns3:_="">
    <xsd:import namespace="515e0290-ff3e-46ef-af72-3bfaa707fea5"/>
    <xsd:import namespace="8c50f389-a5d0-4933-b809-296ce59b3e2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5e0290-ff3e-46ef-af72-3bfaa707fe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598b7c8-2220-4e64-aca2-03babfdbaec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50f389-a5d0-4933-b809-296ce59b3e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80739b6-9508-4ad5-8b3d-7666593462ac}" ma:internalName="TaxCatchAll" ma:showField="CatchAllData" ma:web="8c50f389-a5d0-4933-b809-296ce59b3e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axCatchAll xmlns="8c50f389-a5d0-4933-b809-296ce59b3e23"/>
    <lcf76f155ced4ddcb4097134ff3c332f xmlns="515e0290-ff3e-46ef-af72-3bfaa707fea5" xsi:nil="true"/>
  </documentManagement>
</p:properties>
</file>

<file path=customXml/itemProps1.xml><?xml version="1.0" encoding="utf-8"?>
<ds:datastoreItem xmlns:ds="http://schemas.openxmlformats.org/officeDocument/2006/customXml" ds:itemID="{AB7B9091-E408-374E-8B36-667A4B977406}">
  <ds:schemaRefs>
    <ds:schemaRef ds:uri="http://schemas.microsoft.com/sharepoint/v3/contenttype/forms"/>
  </ds:schemaRefs>
</ds:datastoreItem>
</file>

<file path=customXml/itemProps2.xml><?xml version="1.0" encoding="utf-8"?>
<ds:datastoreItem xmlns:ds="http://schemas.openxmlformats.org/officeDocument/2006/customXml" ds:itemID="{F22C50D8-8A09-4D7A-B4E6-5174CCED4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5e0290-ff3e-46ef-af72-3bfaa707fea5"/>
    <ds:schemaRef ds:uri="8c50f389-a5d0-4933-b809-296ce59b3e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558DD0-C6BE-44C4-92C1-1AB7EC3EA0B2}">
  <ds:schemaRefs>
    <ds:schemaRef ds:uri="http://schemas.microsoft.com/office/2006/metadata/properties"/>
    <ds:schemaRef ds:uri="8c50f389-a5d0-4933-b809-296ce59b3e23"/>
    <ds:schemaRef ds:uri="515e0290-ff3e-46ef-af72-3bfaa707fea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1268</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 ACV</dc:creator>
  <cp:lastModifiedBy>HP</cp:lastModifiedBy>
  <cp:revision>2</cp:revision>
  <cp:lastPrinted>2024-05-30T00:24:00Z</cp:lastPrinted>
  <dcterms:created xsi:type="dcterms:W3CDTF">2025-03-04T05:38:00Z</dcterms:created>
  <dcterms:modified xsi:type="dcterms:W3CDTF">2025-03-04T05:38:00Z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0x0101003651AFC391DDBA49B1B4EE652C1B8051</vt:lpwstr>
  </property>
</Properties>
</file>